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7EA9AB74"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0942BA">
        <w:rPr>
          <w:rFonts w:ascii="Arial" w:hAnsi="Arial" w:cs="Arial"/>
          <w:b/>
          <w:sz w:val="40"/>
          <w:szCs w:val="40"/>
          <w:u w:val="single"/>
        </w:rPr>
        <w:t>December</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31920650"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0942BA">
        <w:rPr>
          <w:rFonts w:ascii="Arial" w:hAnsi="Arial" w:cs="Arial"/>
          <w:b/>
          <w:bCs/>
          <w:sz w:val="24"/>
          <w:szCs w:val="24"/>
        </w:rPr>
        <w:t>January</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667A52FE" w14:textId="344296C3" w:rsidR="000942BA" w:rsidRDefault="000942BA" w:rsidP="004B5D67">
      <w:pPr>
        <w:pStyle w:val="NoSpacing"/>
        <w:rPr>
          <w:rFonts w:ascii="Arial" w:hAnsi="Arial" w:cs="Arial"/>
          <w:b/>
          <w:bCs/>
          <w:sz w:val="24"/>
          <w:szCs w:val="24"/>
        </w:rPr>
      </w:pPr>
      <w:r>
        <w:rPr>
          <w:rFonts w:ascii="Arial" w:hAnsi="Arial" w:cs="Arial"/>
          <w:b/>
          <w:bCs/>
          <w:sz w:val="24"/>
          <w:szCs w:val="24"/>
        </w:rPr>
        <w:t>We are closed Monday 26 December 2022 and Tuesday 27 December 2022 and open on Wednesday 28 December 2022 at 8am</w:t>
      </w:r>
    </w:p>
    <w:p w14:paraId="799E7DA5" w14:textId="66F8400E" w:rsidR="000942BA" w:rsidRPr="00432510" w:rsidRDefault="000942BA" w:rsidP="004B5D67">
      <w:pPr>
        <w:pStyle w:val="NoSpacing"/>
        <w:rPr>
          <w:rFonts w:ascii="Arial" w:hAnsi="Arial" w:cs="Arial"/>
          <w:b/>
          <w:bCs/>
          <w:sz w:val="24"/>
          <w:szCs w:val="24"/>
        </w:rPr>
      </w:pPr>
      <w:r>
        <w:rPr>
          <w:rFonts w:ascii="Arial" w:hAnsi="Arial" w:cs="Arial"/>
          <w:b/>
          <w:bCs/>
          <w:sz w:val="24"/>
          <w:szCs w:val="24"/>
        </w:rPr>
        <w:t>We next close on Monday 2 January 2023 and re-open on Tuesday 3 January 2023</w:t>
      </w: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0A718C76" w14:textId="4126489C" w:rsidR="008C5BA2" w:rsidRDefault="008C5BA2" w:rsidP="004B5D67">
      <w:pPr>
        <w:pStyle w:val="NoSpacing"/>
        <w:rPr>
          <w:rStyle w:val="Strong"/>
          <w:rFonts w:ascii="Arial" w:hAnsi="Arial" w:cs="Arial"/>
          <w:b w:val="0"/>
          <w:bCs w:val="0"/>
          <w:sz w:val="24"/>
          <w:szCs w:val="24"/>
        </w:rPr>
      </w:pPr>
    </w:p>
    <w:p w14:paraId="74BC55EC" w14:textId="682AB841" w:rsidR="008C5BA2" w:rsidRDefault="00B46192" w:rsidP="004B5D67">
      <w:pPr>
        <w:pStyle w:val="NoSpacing"/>
        <w:rPr>
          <w:rStyle w:val="Strong"/>
          <w:rFonts w:ascii="Arial" w:hAnsi="Arial" w:cs="Arial"/>
          <w:sz w:val="24"/>
          <w:szCs w:val="24"/>
          <w:u w:val="single"/>
        </w:rPr>
      </w:pPr>
      <w:r>
        <w:rPr>
          <w:rStyle w:val="Strong"/>
          <w:rFonts w:ascii="Arial" w:hAnsi="Arial" w:cs="Arial"/>
          <w:sz w:val="24"/>
          <w:szCs w:val="24"/>
          <w:u w:val="single"/>
        </w:rPr>
        <w:t xml:space="preserve">COVID 19 </w:t>
      </w:r>
      <w:r w:rsidR="008C5BA2" w:rsidRPr="008C5BA2">
        <w:rPr>
          <w:rStyle w:val="Strong"/>
          <w:rFonts w:ascii="Arial" w:hAnsi="Arial" w:cs="Arial"/>
          <w:sz w:val="24"/>
          <w:szCs w:val="24"/>
          <w:u w:val="single"/>
        </w:rPr>
        <w:t>Vaccination programme</w:t>
      </w:r>
    </w:p>
    <w:p w14:paraId="290AC26B" w14:textId="4F857377"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w:t>
      </w:r>
      <w:r w:rsidR="00347E7A">
        <w:rPr>
          <w:rStyle w:val="Strong"/>
          <w:rFonts w:ascii="Arial" w:hAnsi="Arial" w:cs="Arial"/>
          <w:b w:val="0"/>
          <w:bCs w:val="0"/>
          <w:sz w:val="24"/>
          <w:szCs w:val="24"/>
        </w:rPr>
        <w:t>are offering patients a</w:t>
      </w:r>
      <w:r w:rsidR="00347E25">
        <w:rPr>
          <w:rStyle w:val="Strong"/>
          <w:rFonts w:ascii="Arial" w:hAnsi="Arial" w:cs="Arial"/>
          <w:b w:val="0"/>
          <w:bCs w:val="0"/>
          <w:sz w:val="24"/>
          <w:szCs w:val="24"/>
        </w:rPr>
        <w:t xml:space="preserve"> </w:t>
      </w:r>
      <w:r w:rsidR="000942BA">
        <w:rPr>
          <w:rStyle w:val="Strong"/>
          <w:rFonts w:ascii="Arial" w:hAnsi="Arial" w:cs="Arial"/>
          <w:b w:val="0"/>
          <w:bCs w:val="0"/>
          <w:sz w:val="24"/>
          <w:szCs w:val="24"/>
        </w:rPr>
        <w:t>COVID</w:t>
      </w:r>
      <w:r w:rsidR="00347E25">
        <w:rPr>
          <w:rStyle w:val="Strong"/>
          <w:rFonts w:ascii="Arial" w:hAnsi="Arial" w:cs="Arial"/>
          <w:b w:val="0"/>
          <w:bCs w:val="0"/>
          <w:sz w:val="24"/>
          <w:szCs w:val="24"/>
        </w:rPr>
        <w:t xml:space="preserve"> vaccination</w:t>
      </w:r>
      <w:r w:rsidR="000942BA">
        <w:rPr>
          <w:rStyle w:val="Strong"/>
          <w:rFonts w:ascii="Arial" w:hAnsi="Arial" w:cs="Arial"/>
          <w:b w:val="0"/>
          <w:bCs w:val="0"/>
          <w:sz w:val="24"/>
          <w:szCs w:val="24"/>
        </w:rPr>
        <w:t>.</w:t>
      </w:r>
      <w:r w:rsidR="00B46192">
        <w:rPr>
          <w:rStyle w:val="Strong"/>
          <w:rFonts w:ascii="Arial" w:hAnsi="Arial" w:cs="Arial"/>
          <w:b w:val="0"/>
          <w:bCs w:val="0"/>
          <w:sz w:val="24"/>
          <w:szCs w:val="24"/>
        </w:rPr>
        <w:t xml:space="preserve"> </w:t>
      </w:r>
      <w:r w:rsidR="00347E7A">
        <w:rPr>
          <w:rStyle w:val="Strong"/>
          <w:rFonts w:ascii="Arial" w:hAnsi="Arial" w:cs="Arial"/>
          <w:b w:val="0"/>
          <w:bCs w:val="0"/>
          <w:sz w:val="24"/>
          <w:szCs w:val="24"/>
        </w:rPr>
        <w:t>Please call the practice to make an appointment.</w:t>
      </w: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w:t>
      </w:r>
      <w:r>
        <w:rPr>
          <w:rStyle w:val="Hyperlink"/>
          <w:rFonts w:ascii="Arial" w:eastAsia="Times New Roman" w:hAnsi="Arial" w:cs="Arial"/>
          <w:color w:val="auto"/>
          <w:sz w:val="24"/>
          <w:szCs w:val="24"/>
          <w:u w:val="none"/>
          <w:lang w:eastAsia="en-GB"/>
        </w:rPr>
        <w:lastRenderedPageBreak/>
        <w:t>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7E92511E"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15C26649"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347E7A">
        <w:rPr>
          <w:rStyle w:val="Strong"/>
          <w:rFonts w:ascii="Arial" w:hAnsi="Arial" w:cs="Arial"/>
          <w:b w:val="0"/>
          <w:bCs w:val="0"/>
          <w:sz w:val="24"/>
          <w:szCs w:val="24"/>
        </w:rPr>
        <w:t>927</w:t>
      </w:r>
      <w:r>
        <w:rPr>
          <w:rStyle w:val="Strong"/>
          <w:rFonts w:ascii="Arial" w:hAnsi="Arial" w:cs="Arial"/>
          <w:b w:val="0"/>
          <w:bCs w:val="0"/>
          <w:sz w:val="24"/>
          <w:szCs w:val="24"/>
        </w:rPr>
        <w:t xml:space="preserve"> patients with no mobile number on their record. This month we have </w:t>
      </w:r>
      <w:r w:rsidR="00347E7A">
        <w:rPr>
          <w:rStyle w:val="Strong"/>
          <w:rFonts w:ascii="Arial" w:hAnsi="Arial" w:cs="Arial"/>
          <w:b w:val="0"/>
          <w:bCs w:val="0"/>
          <w:sz w:val="24"/>
          <w:szCs w:val="24"/>
        </w:rPr>
        <w:t>901</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1531C243" w14:textId="77777777" w:rsidR="002D2386" w:rsidRPr="00043CCA" w:rsidRDefault="002D2386" w:rsidP="004B5D67">
      <w:pPr>
        <w:pStyle w:val="NoSpacing"/>
        <w:rPr>
          <w:rStyle w:val="Strong"/>
          <w:rFonts w:ascii="Arial" w:hAnsi="Arial" w:cs="Arial"/>
          <w:b w:val="0"/>
          <w:bCs w:val="0"/>
          <w:sz w:val="24"/>
          <w:szCs w:val="24"/>
        </w:rPr>
      </w:pP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1A13C1FF" w14:textId="6FBC2F1B"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r w:rsidR="00347E7A">
        <w:rPr>
          <w:rStyle w:val="Strong"/>
          <w:rFonts w:ascii="Arial" w:hAnsi="Arial" w:cs="Arial"/>
          <w:b w:val="0"/>
          <w:bCs w:val="0"/>
          <w:sz w:val="24"/>
          <w:szCs w:val="24"/>
        </w:rPr>
        <w:t xml:space="preserve"> We are sendin</w:t>
      </w:r>
      <w:r w:rsidR="00B46192">
        <w:rPr>
          <w:rStyle w:val="Strong"/>
          <w:rFonts w:ascii="Arial" w:hAnsi="Arial" w:cs="Arial"/>
          <w:b w:val="0"/>
          <w:bCs w:val="0"/>
          <w:sz w:val="24"/>
          <w:szCs w:val="24"/>
        </w:rPr>
        <w:t>g</w:t>
      </w:r>
      <w:r w:rsidR="00347E7A">
        <w:rPr>
          <w:rStyle w:val="Strong"/>
          <w:rFonts w:ascii="Arial" w:hAnsi="Arial" w:cs="Arial"/>
          <w:b w:val="0"/>
          <w:bCs w:val="0"/>
          <w:sz w:val="24"/>
          <w:szCs w:val="24"/>
        </w:rPr>
        <w:t xml:space="preserve"> patients a SMS with a unique URL so they can click on the link and book their own appointment at a time that suits them.</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4D02875C" w14:textId="77777777" w:rsidR="00B46192"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meeting </w:t>
      </w:r>
      <w:r w:rsidR="00B46192">
        <w:rPr>
          <w:rFonts w:ascii="Arial" w:eastAsia="Times New Roman" w:hAnsi="Arial" w:cs="Arial"/>
          <w:color w:val="000000"/>
          <w:kern w:val="28"/>
          <w:sz w:val="24"/>
          <w:szCs w:val="24"/>
          <w:lang w:eastAsia="en-GB"/>
          <w14:cntxtAlts/>
        </w:rPr>
        <w:t>on</w:t>
      </w:r>
      <w:r w:rsidR="00CF72B4">
        <w:rPr>
          <w:rFonts w:ascii="Arial" w:eastAsia="Times New Roman" w:hAnsi="Arial" w:cs="Arial"/>
          <w:color w:val="000000"/>
          <w:kern w:val="28"/>
          <w:sz w:val="24"/>
          <w:szCs w:val="24"/>
          <w:lang w:eastAsia="en-GB"/>
          <w14:cntxtAlts/>
        </w:rPr>
        <w:t xml:space="preserve"> </w:t>
      </w:r>
      <w:r w:rsidR="00347E7A">
        <w:rPr>
          <w:rFonts w:ascii="Arial" w:eastAsia="Times New Roman" w:hAnsi="Arial" w:cs="Arial"/>
          <w:color w:val="000000"/>
          <w:kern w:val="28"/>
          <w:sz w:val="24"/>
          <w:szCs w:val="24"/>
          <w:lang w:eastAsia="en-GB"/>
          <w14:cntxtAlts/>
        </w:rPr>
        <w:t>23 November</w:t>
      </w:r>
      <w:r w:rsidR="00CF72B4">
        <w:rPr>
          <w:rFonts w:ascii="Arial" w:eastAsia="Times New Roman" w:hAnsi="Arial" w:cs="Arial"/>
          <w:color w:val="000000"/>
          <w:kern w:val="28"/>
          <w:sz w:val="24"/>
          <w:szCs w:val="24"/>
          <w:lang w:eastAsia="en-GB"/>
          <w14:cntxtAlts/>
        </w:rPr>
        <w:t xml:space="preserve"> 2022</w:t>
      </w:r>
      <w:r w:rsidR="00347E25">
        <w:rPr>
          <w:rFonts w:ascii="Arial" w:eastAsia="Times New Roman" w:hAnsi="Arial" w:cs="Arial"/>
          <w:color w:val="000000"/>
          <w:kern w:val="28"/>
          <w:sz w:val="24"/>
          <w:szCs w:val="24"/>
          <w:lang w:eastAsia="en-GB"/>
          <w14:cntxtAlts/>
        </w:rPr>
        <w:t xml:space="preserve"> at </w:t>
      </w:r>
      <w:r w:rsidR="00B46192">
        <w:rPr>
          <w:rFonts w:ascii="Arial" w:eastAsia="Times New Roman" w:hAnsi="Arial" w:cs="Arial"/>
          <w:color w:val="000000"/>
          <w:kern w:val="28"/>
          <w:sz w:val="24"/>
          <w:szCs w:val="24"/>
          <w:lang w:eastAsia="en-GB"/>
          <w14:cntxtAlts/>
        </w:rPr>
        <w:t>1</w:t>
      </w:r>
      <w:r w:rsidR="00347E25">
        <w:rPr>
          <w:rFonts w:ascii="Arial" w:eastAsia="Times New Roman" w:hAnsi="Arial" w:cs="Arial"/>
          <w:color w:val="000000"/>
          <w:kern w:val="28"/>
          <w:sz w:val="24"/>
          <w:szCs w:val="24"/>
          <w:lang w:eastAsia="en-GB"/>
          <w14:cntxtAlts/>
        </w:rPr>
        <w:t>pm</w:t>
      </w:r>
      <w:r w:rsidR="00B46192">
        <w:rPr>
          <w:rFonts w:ascii="Arial" w:eastAsia="Times New Roman" w:hAnsi="Arial" w:cs="Arial"/>
          <w:color w:val="000000"/>
          <w:kern w:val="28"/>
          <w:sz w:val="24"/>
          <w:szCs w:val="24"/>
          <w:lang w:eastAsia="en-GB"/>
          <w14:cntxtAlts/>
        </w:rPr>
        <w:t xml:space="preserve"> the group met with the Mid Essex Integrated Care Board to discuss how they will work with community services and voluntary organisations</w:t>
      </w:r>
      <w:r w:rsidR="00CF72B4">
        <w:rPr>
          <w:rFonts w:ascii="Arial" w:eastAsia="Times New Roman" w:hAnsi="Arial" w:cs="Arial"/>
          <w:color w:val="000000"/>
          <w:kern w:val="28"/>
          <w:sz w:val="24"/>
          <w:szCs w:val="24"/>
          <w:lang w:eastAsia="en-GB"/>
          <w14:cntxtAlts/>
        </w:rPr>
        <w:t xml:space="preserve">. </w:t>
      </w:r>
    </w:p>
    <w:p w14:paraId="300546B2" w14:textId="38B68469" w:rsidR="002D2386" w:rsidRDefault="00CF72B4"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welcome new members and are keen to start a Young Person group so please email us if you are interested in joining.</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0942BA"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w:t>
      </w:r>
      <w:r w:rsidRPr="00CE4289">
        <w:rPr>
          <w:rFonts w:ascii="Arial" w:eastAsia="Times New Roman" w:hAnsi="Arial" w:cs="Arial"/>
          <w:color w:val="000000"/>
          <w:kern w:val="28"/>
          <w:sz w:val="24"/>
          <w:szCs w:val="24"/>
          <w:lang w:eastAsia="en-GB"/>
          <w14:cntxtAlts/>
        </w:rPr>
        <w:lastRenderedPageBreak/>
        <w:t>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0942BA"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lastRenderedPageBreak/>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lastRenderedPageBreak/>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176AFC8E" w14:textId="79181DC4" w:rsidR="00B46192" w:rsidRDefault="000942BA" w:rsidP="008E1C52">
      <w:pPr>
        <w:pStyle w:val="NoSpacing"/>
        <w:rPr>
          <w:rFonts w:ascii="Arial" w:hAnsi="Arial" w:cs="Arial"/>
          <w:b/>
          <w:bCs/>
          <w:sz w:val="24"/>
          <w:szCs w:val="24"/>
        </w:rPr>
      </w:pPr>
      <w:r>
        <w:rPr>
          <w:rFonts w:ascii="Arial" w:hAnsi="Arial" w:cs="Arial"/>
          <w:b/>
          <w:bCs/>
          <w:sz w:val="24"/>
          <w:szCs w:val="24"/>
        </w:rPr>
        <w:t>January 2023</w:t>
      </w:r>
    </w:p>
    <w:p w14:paraId="2D3AEDE0" w14:textId="48C48603" w:rsidR="000942BA" w:rsidRDefault="000942BA" w:rsidP="008E1C52">
      <w:pPr>
        <w:pStyle w:val="NoSpacing"/>
        <w:rPr>
          <w:rFonts w:ascii="Arial" w:hAnsi="Arial" w:cs="Arial"/>
          <w:b/>
          <w:bCs/>
          <w:sz w:val="24"/>
          <w:szCs w:val="24"/>
        </w:rPr>
      </w:pPr>
    </w:p>
    <w:p w14:paraId="3656008D" w14:textId="6FF4EA5D" w:rsidR="000942BA" w:rsidRDefault="000942BA" w:rsidP="008E1C52">
      <w:pPr>
        <w:pStyle w:val="NoSpacing"/>
      </w:pPr>
      <w:proofErr w:type="spellStart"/>
      <w:r w:rsidRPr="000942BA">
        <w:rPr>
          <w:rFonts w:ascii="Segoe UI" w:hAnsi="Segoe UI" w:cs="Segoe UI"/>
          <w:color w:val="141414"/>
          <w:sz w:val="23"/>
          <w:szCs w:val="23"/>
          <w:u w:val="single"/>
          <w:shd w:val="clear" w:color="auto" w:fill="FEFEFE"/>
        </w:rPr>
        <w:t>Pagets</w:t>
      </w:r>
      <w:proofErr w:type="spellEnd"/>
      <w:r w:rsidRPr="000942BA">
        <w:rPr>
          <w:rFonts w:ascii="Segoe UI" w:hAnsi="Segoe UI" w:cs="Segoe UI"/>
          <w:color w:val="141414"/>
          <w:sz w:val="23"/>
          <w:szCs w:val="23"/>
          <w:u w:val="single"/>
          <w:shd w:val="clear" w:color="auto" w:fill="FEFEFE"/>
        </w:rPr>
        <w:t xml:space="preserve"> disease (11th January 2023)</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Paget’s disease can cause :</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Constant, dull bone pain</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23" w:tgtFrame="_blank" w:history="1">
        <w:r w:rsidRPr="000942BA">
          <w:rPr>
            <w:rFonts w:ascii="Segoe UI" w:hAnsi="Segoe UI" w:cs="Segoe UI"/>
            <w:color w:val="2577B1"/>
            <w:sz w:val="23"/>
            <w:szCs w:val="23"/>
            <w:u w:val="single"/>
            <w:shd w:val="clear" w:color="auto" w:fill="FEFEFE"/>
          </w:rPr>
          <w:t>Joint pain</w:t>
        </w:r>
      </w:hyperlink>
      <w:r w:rsidRPr="000942BA">
        <w:rPr>
          <w:rFonts w:ascii="Segoe UI" w:hAnsi="Segoe UI" w:cs="Segoe UI"/>
          <w:color w:val="141414"/>
          <w:sz w:val="23"/>
          <w:szCs w:val="23"/>
          <w:shd w:val="clear" w:color="auto" w:fill="FEFEFE"/>
        </w:rPr>
        <w:t>, stiffness and swelling</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A shooting pain that travels along or across the body, </w:t>
      </w:r>
      <w:hyperlink r:id="rId24" w:tgtFrame="_blank" w:history="1">
        <w:r w:rsidRPr="000942BA">
          <w:rPr>
            <w:rFonts w:ascii="Segoe UI" w:hAnsi="Segoe UI" w:cs="Segoe UI"/>
            <w:color w:val="2577B1"/>
            <w:sz w:val="23"/>
            <w:szCs w:val="23"/>
            <w:u w:val="single"/>
            <w:shd w:val="clear" w:color="auto" w:fill="FEFEFE"/>
          </w:rPr>
          <w:t>numbness and tingling</w:t>
        </w:r>
      </w:hyperlink>
      <w:r w:rsidRPr="000942BA">
        <w:rPr>
          <w:rFonts w:ascii="Segoe UI" w:hAnsi="Segoe UI" w:cs="Segoe UI"/>
          <w:color w:val="141414"/>
          <w:sz w:val="23"/>
          <w:szCs w:val="23"/>
          <w:shd w:val="clear" w:color="auto" w:fill="FEFEFE"/>
        </w:rPr>
        <w:t>, or loss of movement in part of the body</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you’re concerned that you may be affected by Paget’s disease symptoms, you can make a routine appointment with your medical practice.</w:t>
      </w:r>
      <w:r w:rsidRPr="000942BA">
        <w:rPr>
          <w:rFonts w:ascii="Segoe UI" w:hAnsi="Segoe UI" w:cs="Segoe UI"/>
          <w:color w:val="141414"/>
          <w:sz w:val="23"/>
          <w:szCs w:val="23"/>
        </w:rPr>
        <w:br/>
      </w:r>
      <w:hyperlink r:id="rId25" w:tgtFrame="_blank" w:history="1">
        <w:r w:rsidRPr="000942BA">
          <w:rPr>
            <w:rFonts w:ascii="Segoe UI" w:hAnsi="Segoe UI" w:cs="Segoe UI"/>
            <w:color w:val="2577B1"/>
            <w:sz w:val="23"/>
            <w:szCs w:val="23"/>
            <w:u w:val="single"/>
            <w:shd w:val="clear" w:color="auto" w:fill="FEFEFE"/>
          </w:rPr>
          <w:t>https://www.nhs.uk/conditions/pagets-disease-bone/</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Paget’s disease affects bone growth and is estimated to affect around 1% of the over 55s. It’s the second most common bone disorder after osteoporosis. </w:t>
      </w:r>
      <w:hyperlink r:id="rId26" w:tgtFrame="_blank" w:history="1">
        <w:r w:rsidRPr="000942BA">
          <w:rPr>
            <w:rFonts w:ascii="Segoe UI" w:hAnsi="Segoe UI" w:cs="Segoe UI"/>
            <w:color w:val="2577B1"/>
            <w:sz w:val="23"/>
            <w:szCs w:val="23"/>
            <w:u w:val="single"/>
            <w:shd w:val="clear" w:color="auto" w:fill="FEFEFE"/>
          </w:rPr>
          <w:t>https://www.arthritis.org/diseases/pagets-disease</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Samaritans’ Brew Monday (16th January 2023)</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January can seem like the darkest month of the year. If you’re struggling, Samaritans are promoting Brew Monday to raise awareness of the support they offer. </w:t>
      </w:r>
      <w:hyperlink r:id="rId27" w:tgtFrame="_blank" w:history="1">
        <w:r w:rsidRPr="000942BA">
          <w:rPr>
            <w:rFonts w:ascii="Segoe UI" w:hAnsi="Segoe UI" w:cs="Segoe UI"/>
            <w:color w:val="2577B1"/>
            <w:sz w:val="23"/>
            <w:szCs w:val="23"/>
            <w:u w:val="single"/>
            <w:shd w:val="clear" w:color="auto" w:fill="FEFEFE"/>
          </w:rPr>
          <w:t>https://www.samaritans.org</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Cervical Cancer Prevention Week (23rd to 29th January)</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It’s Cervical Cancer Prevention Week, and Jo’s cervical cancer trust is holding its biggest event yet, raising awareness for cervical cancer.</w:t>
      </w:r>
      <w:r w:rsidRPr="000942BA">
        <w:rPr>
          <w:rFonts w:ascii="Segoe UI" w:hAnsi="Segoe UI" w:cs="Segoe UI"/>
          <w:color w:val="141414"/>
          <w:sz w:val="23"/>
          <w:szCs w:val="23"/>
        </w:rPr>
        <w:br/>
      </w:r>
      <w:r w:rsidRPr="000942BA">
        <w:rPr>
          <w:rFonts w:ascii="Segoe UI" w:hAnsi="Segoe UI" w:cs="Segoe UI"/>
          <w:color w:val="141414"/>
          <w:sz w:val="23"/>
          <w:szCs w:val="23"/>
        </w:rPr>
        <w:lastRenderedPageBreak/>
        <w:br/>
      </w:r>
      <w:r w:rsidRPr="000942BA">
        <w:rPr>
          <w:rFonts w:ascii="Segoe UI" w:hAnsi="Segoe UI" w:cs="Segoe UI"/>
          <w:color w:val="141414"/>
          <w:sz w:val="23"/>
          <w:szCs w:val="23"/>
          <w:shd w:val="clear" w:color="auto" w:fill="FEFEFE"/>
        </w:rPr>
        <w:t>The symptoms of cervical cancer can include:</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Unusual vaginal bleeding, especially after menopause</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Changes to vaginal discharge</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Pain or discomfort during sex</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Unexplained pain in your lower back or between your hip bones (pelvis)</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 notice changes, it’s better to get checked.</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28" w:tgtFrame="_blank" w:history="1">
        <w:r w:rsidRPr="000942BA">
          <w:rPr>
            <w:rFonts w:ascii="Segoe UI" w:hAnsi="Segoe UI" w:cs="Segoe UI"/>
            <w:color w:val="2577B1"/>
            <w:sz w:val="23"/>
            <w:szCs w:val="23"/>
            <w:u w:val="single"/>
            <w:shd w:val="clear" w:color="auto" w:fill="FEFEFE"/>
          </w:rPr>
          <w:t>https://alcoholchange.org.uk/help-and-support/managing-your-drinking/dry-january</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29" w:tgtFrame="_blank" w:history="1">
        <w:r w:rsidRPr="000942BA">
          <w:rPr>
            <w:rFonts w:ascii="Segoe UI" w:hAnsi="Segoe UI" w:cs="Segoe UI"/>
            <w:color w:val="2577B1"/>
            <w:sz w:val="23"/>
            <w:szCs w:val="23"/>
            <w:u w:val="single"/>
            <w:shd w:val="clear" w:color="auto" w:fill="FEFEFE"/>
          </w:rPr>
          <w:t>https://www.jostrust.org.uk/information/cervical-cancer</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Dry January</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xml:space="preserve">Have you previously considered reducing your alcohol intake? Alcohol affects the human body in several different </w:t>
      </w:r>
      <w:proofErr w:type="gramStart"/>
      <w:r w:rsidRPr="000942BA">
        <w:rPr>
          <w:rFonts w:ascii="Segoe UI" w:hAnsi="Segoe UI" w:cs="Segoe UI"/>
          <w:color w:val="141414"/>
          <w:sz w:val="23"/>
          <w:szCs w:val="23"/>
          <w:shd w:val="clear" w:color="auto" w:fill="FEFEFE"/>
        </w:rPr>
        <w:t>ways, and</w:t>
      </w:r>
      <w:proofErr w:type="gramEnd"/>
      <w:r w:rsidRPr="000942BA">
        <w:rPr>
          <w:rFonts w:ascii="Segoe UI" w:hAnsi="Segoe UI" w:cs="Segoe UI"/>
          <w:color w:val="141414"/>
          <w:sz w:val="23"/>
          <w:szCs w:val="23"/>
          <w:shd w:val="clear" w:color="auto" w:fill="FEFEFE"/>
        </w:rPr>
        <w:t xml:space="preserve"> reducing alcohol consumption might improve things for you in ways you didn’t expect.</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Try this self-assessment tool about the amount of alcohol you drink. The questions are tailored to your responses and at the end, if you’re honest, you should get a good idea of whether your drinking is a problem or not.</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xml:space="preserve">Each January people from across the UK sign up to be free of alcohol for 31 days. Reducing the </w:t>
      </w:r>
      <w:proofErr w:type="gramStart"/>
      <w:r w:rsidRPr="000942BA">
        <w:rPr>
          <w:rFonts w:ascii="Segoe UI" w:hAnsi="Segoe UI" w:cs="Segoe UI"/>
          <w:color w:val="141414"/>
          <w:sz w:val="23"/>
          <w:szCs w:val="23"/>
          <w:shd w:val="clear" w:color="auto" w:fill="FEFEFE"/>
        </w:rPr>
        <w:t>amount</w:t>
      </w:r>
      <w:proofErr w:type="gramEnd"/>
      <w:r w:rsidRPr="000942BA">
        <w:rPr>
          <w:rFonts w:ascii="Segoe UI" w:hAnsi="Segoe UI" w:cs="Segoe UI"/>
          <w:color w:val="141414"/>
          <w:sz w:val="23"/>
          <w:szCs w:val="23"/>
          <w:shd w:val="clear" w:color="auto" w:fill="FEFEFE"/>
        </w:rPr>
        <w:t xml:space="preserve"> you drink can have long-term health benefits. Follow the link to find out more.</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30" w:tgtFrame="_blank" w:history="1">
        <w:r w:rsidRPr="000942BA">
          <w:rPr>
            <w:rFonts w:ascii="Segoe UI" w:hAnsi="Segoe UI" w:cs="Segoe UI"/>
            <w:color w:val="2577B1"/>
            <w:sz w:val="23"/>
            <w:szCs w:val="23"/>
            <w:u w:val="single"/>
            <w:shd w:val="clear" w:color="auto" w:fill="FEFEFE"/>
          </w:rPr>
          <w:t>https://www.drinkaware.co.uk/tools/self-assessment</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31" w:tgtFrame="_blank" w:history="1">
        <w:r w:rsidRPr="000942BA">
          <w:rPr>
            <w:rFonts w:ascii="Segoe UI" w:hAnsi="Segoe UI" w:cs="Segoe UI"/>
            <w:color w:val="2577B1"/>
            <w:sz w:val="23"/>
            <w:szCs w:val="23"/>
            <w:u w:val="single"/>
            <w:shd w:val="clear" w:color="auto" w:fill="FEFEFE"/>
          </w:rPr>
          <w:t>https://www.drinkaware.co.uk/advice/how-to-reduce-your-drinking/reasons-for-cutting-down-on-alcohol</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32" w:tgtFrame="_blank" w:history="1">
        <w:r w:rsidRPr="000942BA">
          <w:rPr>
            <w:rFonts w:ascii="Segoe UI" w:hAnsi="Segoe UI" w:cs="Segoe UI"/>
            <w:color w:val="2577B1"/>
            <w:sz w:val="23"/>
            <w:szCs w:val="23"/>
            <w:u w:val="single"/>
            <w:shd w:val="clear" w:color="auto" w:fill="FEFEFE"/>
          </w:rPr>
          <w:t>https://alcoholchange.org.uk/help-and-support/managing-your-drinking/dry-january</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Men's wellbeing</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xml:space="preserve">The period immediately after Christmas can be challenging for some. Men </w:t>
      </w:r>
      <w:proofErr w:type="gramStart"/>
      <w:r w:rsidRPr="000942BA">
        <w:rPr>
          <w:rFonts w:ascii="Segoe UI" w:hAnsi="Segoe UI" w:cs="Segoe UI"/>
          <w:color w:val="141414"/>
          <w:sz w:val="23"/>
          <w:szCs w:val="23"/>
          <w:shd w:val="clear" w:color="auto" w:fill="FEFEFE"/>
        </w:rPr>
        <w:t>in particular may</w:t>
      </w:r>
      <w:proofErr w:type="gramEnd"/>
      <w:r w:rsidRPr="000942BA">
        <w:rPr>
          <w:rFonts w:ascii="Segoe UI" w:hAnsi="Segoe UI" w:cs="Segoe UI"/>
          <w:color w:val="141414"/>
          <w:sz w:val="23"/>
          <w:szCs w:val="23"/>
          <w:shd w:val="clear" w:color="auto" w:fill="FEFEFE"/>
        </w:rPr>
        <w:t xml:space="preserve"> find it difficult to open up about their feelings. You can find out more about men’s mental health and support here. </w:t>
      </w:r>
      <w:hyperlink r:id="rId33" w:tgtFrame="_blank" w:history="1">
        <w:r w:rsidRPr="000942BA">
          <w:rPr>
            <w:rFonts w:ascii="Segoe UI" w:hAnsi="Segoe UI" w:cs="Segoe UI"/>
            <w:color w:val="2577B1"/>
            <w:sz w:val="23"/>
            <w:szCs w:val="23"/>
            <w:u w:val="single"/>
            <w:shd w:val="clear" w:color="auto" w:fill="FEFEFE"/>
          </w:rPr>
          <w:t>https://www.mentalhealth.org.uk/explore-mental-health/a-z-topics/men-and-mental-health</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STIs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(England)</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celebrations over the festive season have led to unplanned and unprotected sexual activity, make sure you get checked for sexually transmitted infections (STIs). Not all STIs have symptoms.</w:t>
      </w:r>
      <w:r w:rsidRPr="000942BA">
        <w:rPr>
          <w:rFonts w:ascii="Segoe UI" w:hAnsi="Segoe UI" w:cs="Segoe UI"/>
          <w:color w:val="141414"/>
          <w:sz w:val="23"/>
          <w:szCs w:val="23"/>
        </w:rPr>
        <w:br/>
      </w:r>
      <w:hyperlink r:id="rId34" w:tgtFrame="_blank" w:history="1">
        <w:r w:rsidRPr="000942BA">
          <w:rPr>
            <w:rFonts w:ascii="Segoe UI" w:hAnsi="Segoe UI" w:cs="Segoe UI"/>
            <w:color w:val="2577B1"/>
            <w:sz w:val="23"/>
            <w:szCs w:val="23"/>
            <w:u w:val="single"/>
            <w:shd w:val="clear" w:color="auto" w:fill="FEFEFE"/>
          </w:rPr>
          <w:t>https://www.nhs.uk/live-well/sexual-health/visiting-an-sti-clinic/</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lastRenderedPageBreak/>
        <w:t>(Northern Ireland)</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celebrations over the festive season have led to unplanned and unprotected sexual activity, make sure you get checked for sexually transmitted infections (STIs). Not all STIs have symptoms.</w:t>
      </w:r>
      <w:r w:rsidRPr="000942BA">
        <w:rPr>
          <w:rFonts w:ascii="Segoe UI" w:hAnsi="Segoe UI" w:cs="Segoe UI"/>
          <w:color w:val="141414"/>
          <w:sz w:val="23"/>
          <w:szCs w:val="23"/>
        </w:rPr>
        <w:br/>
      </w:r>
      <w:hyperlink r:id="rId35" w:tgtFrame="_blank" w:history="1">
        <w:r w:rsidRPr="000942BA">
          <w:rPr>
            <w:rFonts w:ascii="Segoe UI" w:hAnsi="Segoe UI" w:cs="Segoe UI"/>
            <w:color w:val="2577B1"/>
            <w:sz w:val="23"/>
            <w:szCs w:val="23"/>
            <w:u w:val="single"/>
            <w:shd w:val="clear" w:color="auto" w:fill="FEFEFE"/>
          </w:rPr>
          <w:t>https://www.sexualhealthni.info</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(Scotland)</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celebrations over the festive season have led to unplanned and unprotected sexual activity, make sure you get checked for sexually transmitted infections (STIs). Not all STIs have symptoms.</w:t>
      </w:r>
      <w:r w:rsidRPr="000942BA">
        <w:rPr>
          <w:rFonts w:ascii="Segoe UI" w:hAnsi="Segoe UI" w:cs="Segoe UI"/>
          <w:color w:val="141414"/>
          <w:sz w:val="23"/>
          <w:szCs w:val="23"/>
        </w:rPr>
        <w:br/>
      </w:r>
      <w:hyperlink r:id="rId36" w:tgtFrame="_blank" w:history="1">
        <w:r w:rsidRPr="000942BA">
          <w:rPr>
            <w:rFonts w:ascii="Segoe UI" w:hAnsi="Segoe UI" w:cs="Segoe UI"/>
            <w:color w:val="2577B1"/>
            <w:sz w:val="23"/>
            <w:szCs w:val="23"/>
            <w:u w:val="single"/>
            <w:shd w:val="clear" w:color="auto" w:fill="FEFEFE"/>
          </w:rPr>
          <w:t>https://www.nhsinform.scot/care-sup...h-services-online-appointments-booking-system</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(Wales)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celebrations over the festive season have led to unplanned and unprotected sexual activity, make sure you get checked for sexually transmitted infections (STIs). Not all STIs have symptoms.</w:t>
      </w:r>
      <w:r w:rsidRPr="000942BA">
        <w:rPr>
          <w:rFonts w:ascii="Segoe UI" w:hAnsi="Segoe UI" w:cs="Segoe UI"/>
          <w:color w:val="141414"/>
          <w:sz w:val="23"/>
          <w:szCs w:val="23"/>
        </w:rPr>
        <w:br/>
      </w:r>
      <w:hyperlink r:id="rId37" w:tgtFrame="_blank" w:history="1">
        <w:r w:rsidRPr="000942BA">
          <w:rPr>
            <w:rFonts w:ascii="Segoe UI" w:hAnsi="Segoe UI" w:cs="Segoe UI"/>
            <w:color w:val="2577B1"/>
            <w:sz w:val="23"/>
            <w:szCs w:val="23"/>
            <w:u w:val="single"/>
            <w:shd w:val="clear" w:color="auto" w:fill="FEFEFE"/>
          </w:rPr>
          <w:t>https://111.wales.nhs.uk/Sexualhealthclinics/</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Young carers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you’re under 25 and giving support with daily life to a friend or family member, you may be a young carer.</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you’re a young carer offering support with daily living to someone in your life, have you looked at the support that is available to you?</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38" w:tgtFrame="_blank" w:history="1">
        <w:r w:rsidRPr="000942BA">
          <w:rPr>
            <w:rFonts w:ascii="Segoe UI" w:hAnsi="Segoe UI" w:cs="Segoe UI"/>
            <w:color w:val="2577B1"/>
            <w:sz w:val="23"/>
            <w:szCs w:val="23"/>
            <w:u w:val="single"/>
            <w:shd w:val="clear" w:color="auto" w:fill="FEFEFE"/>
          </w:rPr>
          <w:t>https://carers.org/about-caring/about-young-carers</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39" w:tgtFrame="_blank" w:history="1">
        <w:r w:rsidRPr="000942BA">
          <w:rPr>
            <w:rFonts w:ascii="Segoe UI" w:hAnsi="Segoe UI" w:cs="Segoe UI"/>
            <w:color w:val="2577B1"/>
            <w:sz w:val="23"/>
            <w:szCs w:val="23"/>
            <w:u w:val="single"/>
            <w:shd w:val="clear" w:color="auto" w:fill="FEFEFE"/>
          </w:rPr>
          <w:t>https://www.nhs.uk/conditions/socia...nd-benefits-for-carers/help-for-young-carers/</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Staying warm and winter payments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Cold weather payments (England, Scotland, Wales)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The government has advice on keeping warm this winter. Being too cold can have negative consequences for your health.</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Depending on where you live, and whether you receive certain benefits, you may be eligible for a cold weather payment, or additional support over winter.</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xml:space="preserve">If you were born before </w:t>
      </w:r>
      <w:proofErr w:type="gramStart"/>
      <w:r w:rsidRPr="000942BA">
        <w:rPr>
          <w:rFonts w:ascii="Segoe UI" w:hAnsi="Segoe UI" w:cs="Segoe UI"/>
          <w:color w:val="141414"/>
          <w:sz w:val="23"/>
          <w:szCs w:val="23"/>
          <w:shd w:val="clear" w:color="auto" w:fill="FEFEFE"/>
        </w:rPr>
        <w:t>26th September 1956</w:t>
      </w:r>
      <w:proofErr w:type="gramEnd"/>
      <w:r w:rsidRPr="000942BA">
        <w:rPr>
          <w:rFonts w:ascii="Segoe UI" w:hAnsi="Segoe UI" w:cs="Segoe UI"/>
          <w:color w:val="141414"/>
          <w:sz w:val="23"/>
          <w:szCs w:val="23"/>
          <w:shd w:val="clear" w:color="auto" w:fill="FEFEFE"/>
        </w:rPr>
        <w:t xml:space="preserve"> you may be eligible for a winter fuel payment. If you’re eligible, you should get the payment automatically, but, if you don’t, you can find out more by clicking here.</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40" w:tgtFrame="_blank" w:history="1">
        <w:r w:rsidRPr="000942BA">
          <w:rPr>
            <w:rFonts w:ascii="Segoe UI" w:hAnsi="Segoe UI" w:cs="Segoe UI"/>
            <w:color w:val="2577B1"/>
            <w:sz w:val="23"/>
            <w:szCs w:val="23"/>
            <w:u w:val="single"/>
            <w:shd w:val="clear" w:color="auto" w:fill="FEFEFE"/>
          </w:rPr>
          <w:t>https://www.gov.uk/government/publi...op-tips-for-keeping-warm-and-well-this-winter</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41" w:tgtFrame="_blank" w:history="1">
        <w:r w:rsidRPr="000942BA">
          <w:rPr>
            <w:rFonts w:ascii="Segoe UI" w:hAnsi="Segoe UI" w:cs="Segoe UI"/>
            <w:color w:val="2577B1"/>
            <w:sz w:val="23"/>
            <w:szCs w:val="23"/>
            <w:u w:val="single"/>
          </w:rPr>
          <w:t>https://www.gov.uk/cold-weather-payment</w:t>
        </w:r>
      </w:hyperlink>
      <w:r w:rsidRPr="000942BA">
        <w:rPr>
          <w:rFonts w:ascii="Segoe UI" w:hAnsi="Segoe UI" w:cs="Segoe UI"/>
          <w:color w:val="141414"/>
          <w:sz w:val="23"/>
          <w:szCs w:val="23"/>
        </w:rPr>
        <w:br/>
      </w:r>
      <w:r w:rsidRPr="000942BA">
        <w:rPr>
          <w:rFonts w:ascii="Segoe UI" w:hAnsi="Segoe UI" w:cs="Segoe UI"/>
          <w:color w:val="141414"/>
          <w:sz w:val="23"/>
          <w:szCs w:val="23"/>
        </w:rPr>
        <w:lastRenderedPageBreak/>
        <w:br/>
      </w:r>
      <w:hyperlink r:id="rId42" w:tgtFrame="_blank" w:history="1">
        <w:r w:rsidRPr="000942BA">
          <w:rPr>
            <w:rFonts w:ascii="Segoe UI" w:hAnsi="Segoe UI" w:cs="Segoe UI"/>
            <w:color w:val="2577B1"/>
            <w:sz w:val="23"/>
            <w:szCs w:val="23"/>
            <w:u w:val="single"/>
            <w:shd w:val="clear" w:color="auto" w:fill="FEFEFE"/>
          </w:rPr>
          <w:t>https://www.gov.uk/winter-fuel-payment</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Cold weather payments (Northern Ireland)</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The government has advice on keeping warm this winter. Being too cold can have negative consequences for your health.</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You may be eligible for an additional payment towards your winter heating costs if you’re in receipt of a qualifying benefit and live in a postcode area where payment is due to be made.</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43" w:tgtFrame="_blank" w:history="1">
        <w:r w:rsidRPr="000942BA">
          <w:rPr>
            <w:rFonts w:ascii="Segoe UI" w:hAnsi="Segoe UI" w:cs="Segoe UI"/>
            <w:color w:val="2577B1"/>
            <w:sz w:val="23"/>
            <w:szCs w:val="23"/>
            <w:u w:val="single"/>
            <w:shd w:val="clear" w:color="auto" w:fill="FEFEFE"/>
          </w:rPr>
          <w:t>https://www.gov.uk/government/publi...op-tips-for-keeping-warm-and-well-this-winter</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44" w:tgtFrame="_blank" w:history="1">
        <w:r w:rsidRPr="000942BA">
          <w:rPr>
            <w:rFonts w:ascii="Segoe UI" w:hAnsi="Segoe UI" w:cs="Segoe UI"/>
            <w:color w:val="2577B1"/>
            <w:sz w:val="23"/>
            <w:szCs w:val="23"/>
            <w:u w:val="single"/>
            <w:shd w:val="clear" w:color="auto" w:fill="FEFEFE"/>
          </w:rPr>
          <w:t>https://www.nidirect.gov.uk/services/cold-weather-payment-checker</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Glaucoma Awareness Month</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Glaucoma is more common in older adults, but your ethnicity, family history and some medical conditions may make you more likely to develop glaucoma. You can find out what increases your risk.</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The most common form of glaucoma does not always present with symptoms and may only be picked up when testing for other things. If you are having problems with your vision, it’s worth having a look at this list, but you should also see a trained optician for assessment.</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45" w:tgtFrame="_blank" w:history="1">
        <w:r w:rsidRPr="000942BA">
          <w:rPr>
            <w:rFonts w:ascii="Segoe UI" w:hAnsi="Segoe UI" w:cs="Segoe UI"/>
            <w:color w:val="2577B1"/>
            <w:sz w:val="23"/>
            <w:szCs w:val="23"/>
            <w:u w:val="single"/>
            <w:shd w:val="clear" w:color="auto" w:fill="FEFEFE"/>
          </w:rPr>
          <w:t>https://www.nhs.uk/conditions/glaucoma/</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46" w:tgtFrame="_blank" w:history="1">
        <w:r w:rsidRPr="000942BA">
          <w:rPr>
            <w:rFonts w:ascii="Segoe UI" w:hAnsi="Segoe UI" w:cs="Segoe UI"/>
            <w:color w:val="2577B1"/>
            <w:sz w:val="23"/>
            <w:szCs w:val="23"/>
            <w:u w:val="single"/>
            <w:shd w:val="clear" w:color="auto" w:fill="FEFEFE"/>
          </w:rPr>
          <w:t>https://glaucoma.uk/about-glaucoma/signs-symptoms/</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Flu and flu vaccination</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It’s “flu season” and there are some fairly classic symptoms of flu. Flu is not just a “bad cold” and you should be aware of the symptoms and self-care advice.</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You may be eligible for a free flu vaccination if you:</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Are 50 or over</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Have certain health conditions</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Are pregnant</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Live in residential care</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Are the main carer for someone, or receive carer’s allowance</w:t>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Live with someone more likely to become ill if they get flu. </w:t>
      </w:r>
      <w:hyperlink r:id="rId47" w:tgtFrame="_blank" w:history="1">
        <w:r w:rsidRPr="000942BA">
          <w:rPr>
            <w:rFonts w:ascii="Segoe UI" w:hAnsi="Segoe UI" w:cs="Segoe UI"/>
            <w:color w:val="2577B1"/>
            <w:sz w:val="23"/>
            <w:szCs w:val="23"/>
            <w:u w:val="single"/>
            <w:shd w:val="clear" w:color="auto" w:fill="FEFEFE"/>
          </w:rPr>
          <w:t>https://www.nhs.uk/conditions/flu/</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48" w:tgtFrame="_blank" w:history="1">
        <w:r w:rsidRPr="000942BA">
          <w:rPr>
            <w:rFonts w:ascii="Segoe UI" w:hAnsi="Segoe UI" w:cs="Segoe UI"/>
            <w:color w:val="2577B1"/>
            <w:sz w:val="23"/>
            <w:szCs w:val="23"/>
            <w:u w:val="single"/>
            <w:shd w:val="clear" w:color="auto" w:fill="FEFEFE"/>
          </w:rPr>
          <w:t>https://www.nhs.uk/conditions/vaccinations/flu-influenza-vaccine/</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New year, new you</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xml:space="preserve">New year is a fantastic time to think about our health and well-being. With the opportunity to change things, now that the festive goodies are out of the way, there is better time to think </w:t>
      </w:r>
      <w:r w:rsidRPr="000942BA">
        <w:rPr>
          <w:rFonts w:ascii="Segoe UI" w:hAnsi="Segoe UI" w:cs="Segoe UI"/>
          <w:color w:val="141414"/>
          <w:sz w:val="23"/>
          <w:szCs w:val="23"/>
          <w:shd w:val="clear" w:color="auto" w:fill="FEFEFE"/>
        </w:rPr>
        <w:lastRenderedPageBreak/>
        <w:t>about our diet.</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 haven’t exercised in a meaningful way for some time, the new year can be a brilliant opportunity to start as the hours of daylight start to get longer. As with all new things, start gently!</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Parkrun is a free event held each week across the country to help get you up and moving.</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49" w:tgtFrame="_blank" w:history="1">
        <w:r w:rsidRPr="000942BA">
          <w:rPr>
            <w:rFonts w:ascii="Segoe UI" w:hAnsi="Segoe UI" w:cs="Segoe UI"/>
            <w:color w:val="2577B1"/>
            <w:sz w:val="23"/>
            <w:szCs w:val="23"/>
            <w:u w:val="single"/>
            <w:shd w:val="clear" w:color="auto" w:fill="FEFEFE"/>
          </w:rPr>
          <w:t>https://www.nhs.uk/live-well/eat-well/how-to-eat-a-balanced-diet/eight-tips-for-healthy-eating/</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50" w:tgtFrame="_blank" w:history="1">
        <w:r w:rsidRPr="000942BA">
          <w:rPr>
            <w:rFonts w:ascii="Segoe UI" w:hAnsi="Segoe UI" w:cs="Segoe UI"/>
            <w:color w:val="2577B1"/>
            <w:sz w:val="23"/>
            <w:szCs w:val="23"/>
            <w:u w:val="single"/>
            <w:shd w:val="clear" w:color="auto" w:fill="FEFEFE"/>
          </w:rPr>
          <w:t>https://www.mayoclinic.org/healthy-lifestyle/fitness/in-depth/fitness/art-20048269</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51" w:tgtFrame="_blank" w:history="1">
        <w:r w:rsidRPr="000942BA">
          <w:rPr>
            <w:rFonts w:ascii="Segoe UI" w:hAnsi="Segoe UI" w:cs="Segoe UI"/>
            <w:color w:val="2577B1"/>
            <w:sz w:val="23"/>
            <w:szCs w:val="23"/>
            <w:u w:val="single"/>
            <w:shd w:val="clear" w:color="auto" w:fill="FEFEFE"/>
          </w:rPr>
          <w:t>https://www.parkrun.org.uk</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Diabetic education programmes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Do you know what your risk of diabetes is? If not, you should try this diabetes risk score, which will give you advice based on your circumstances. Knowing if you’re at increased risk can help improve your long-term health outcomes.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xml:space="preserve">If you’re a type 1 diabetic, you might find a course about life with type 1 diabetes useful. You can join a course no matter how long it is since you were diagnosed, and many diabetics have </w:t>
      </w:r>
      <w:proofErr w:type="gramStart"/>
      <w:r w:rsidRPr="000942BA">
        <w:rPr>
          <w:rFonts w:ascii="Segoe UI" w:hAnsi="Segoe UI" w:cs="Segoe UI"/>
          <w:color w:val="141414"/>
          <w:sz w:val="23"/>
          <w:szCs w:val="23"/>
          <w:shd w:val="clear" w:color="auto" w:fill="FEFEFE"/>
        </w:rPr>
        <w:t>really positive</w:t>
      </w:r>
      <w:proofErr w:type="gramEnd"/>
      <w:r w:rsidRPr="000942BA">
        <w:rPr>
          <w:rFonts w:ascii="Segoe UI" w:hAnsi="Segoe UI" w:cs="Segoe UI"/>
          <w:color w:val="141414"/>
          <w:sz w:val="23"/>
          <w:szCs w:val="23"/>
          <w:shd w:val="clear" w:color="auto" w:fill="FEFEFE"/>
        </w:rPr>
        <w:t xml:space="preserve"> things to say about participating.</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you’re a diabetic, or at high risk of diabetes, you can find out more about the education courses available to support you on your journey. Health education improves outcomes.</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52" w:tgtFrame="_blank" w:history="1">
        <w:r w:rsidRPr="000942BA">
          <w:rPr>
            <w:rFonts w:ascii="Segoe UI" w:hAnsi="Segoe UI" w:cs="Segoe UI"/>
            <w:color w:val="2577B1"/>
            <w:sz w:val="23"/>
            <w:szCs w:val="23"/>
            <w:u w:val="single"/>
            <w:shd w:val="clear" w:color="auto" w:fill="FEFEFE"/>
          </w:rPr>
          <w:t>https://riskscore.diabetes.org.uk/start</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53" w:tgtFrame="_blank" w:history="1">
        <w:r w:rsidRPr="000942BA">
          <w:rPr>
            <w:rFonts w:ascii="Segoe UI" w:hAnsi="Segoe UI" w:cs="Segoe UI"/>
            <w:color w:val="2577B1"/>
            <w:sz w:val="23"/>
            <w:szCs w:val="23"/>
            <w:u w:val="single"/>
            <w:shd w:val="clear" w:color="auto" w:fill="FEFEFE"/>
          </w:rPr>
          <w:t>https://www.nhs.uk/conditions/type-...carbohydrates/doing-a-type-1-diabetes-course/</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54" w:tgtFrame="_blank" w:history="1">
        <w:r w:rsidRPr="000942BA">
          <w:rPr>
            <w:rFonts w:ascii="Segoe UI" w:hAnsi="Segoe UI" w:cs="Segoe UI"/>
            <w:color w:val="2577B1"/>
            <w:sz w:val="23"/>
            <w:szCs w:val="23"/>
            <w:u w:val="single"/>
            <w:shd w:val="clear" w:color="auto" w:fill="FEFEFE"/>
          </w:rPr>
          <w:t>https://www.diabetes.org.uk/guide-to-diabetes/managing-your-diabetes/education</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JAM card</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 have a hidden condition that means you may need more time to respond to something, you may find the “ just a minute” (JAM) card helpful. Available as a physical card, or on an app, it can help others understand they may need to allow you more time. </w:t>
      </w:r>
      <w:hyperlink r:id="rId55" w:tgtFrame="_blank" w:history="1">
        <w:r w:rsidRPr="000942BA">
          <w:rPr>
            <w:rFonts w:ascii="Segoe UI" w:hAnsi="Segoe UI" w:cs="Segoe UI"/>
            <w:color w:val="2577B1"/>
            <w:sz w:val="23"/>
            <w:szCs w:val="23"/>
            <w:u w:val="single"/>
            <w:shd w:val="clear" w:color="auto" w:fill="FEFEFE"/>
          </w:rPr>
          <w:t>https://www.jamcard.org</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Blood and plasma donation</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you’ve not donated blood before, could you consider doing so? If you’re over 18 and in good health, your donation could save someone’s life.</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Plasma donors are in great demand. If you live near a plasma donation centre, your plasma could be used to make vital medicines for serious illnesses.</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56" w:tgtFrame="_blank" w:history="1">
        <w:r w:rsidRPr="000942BA">
          <w:rPr>
            <w:rFonts w:ascii="Segoe UI" w:hAnsi="Segoe UI" w:cs="Segoe UI"/>
            <w:color w:val="2577B1"/>
            <w:sz w:val="23"/>
            <w:szCs w:val="23"/>
            <w:u w:val="single"/>
            <w:shd w:val="clear" w:color="auto" w:fill="FEFEFE"/>
          </w:rPr>
          <w:t>https://www.blood.co.uk</w:t>
        </w:r>
      </w:hyperlink>
      <w:r w:rsidRPr="000942BA">
        <w:rPr>
          <w:rFonts w:ascii="Segoe UI" w:hAnsi="Segoe UI" w:cs="Segoe UI"/>
          <w:color w:val="141414"/>
          <w:sz w:val="23"/>
          <w:szCs w:val="23"/>
        </w:rPr>
        <w:br/>
      </w:r>
      <w:r w:rsidRPr="000942BA">
        <w:rPr>
          <w:rFonts w:ascii="Segoe UI" w:hAnsi="Segoe UI" w:cs="Segoe UI"/>
          <w:color w:val="141414"/>
          <w:sz w:val="23"/>
          <w:szCs w:val="23"/>
        </w:rPr>
        <w:lastRenderedPageBreak/>
        <w:br/>
      </w:r>
      <w:hyperlink r:id="rId57" w:tgtFrame="_blank" w:history="1">
        <w:r w:rsidRPr="000942BA">
          <w:rPr>
            <w:rFonts w:ascii="Segoe UI" w:hAnsi="Segoe UI" w:cs="Segoe UI"/>
            <w:color w:val="2577B1"/>
            <w:sz w:val="23"/>
            <w:szCs w:val="23"/>
            <w:u w:val="single"/>
            <w:shd w:val="clear" w:color="auto" w:fill="FEFEFE"/>
          </w:rPr>
          <w:t>https://www.blood.co.uk/plasma/</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Who to call and when</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Health services are under pressure over the winter, and ensuring that you’re using the right service for the issue you’re having makes the health service work better for everyone.</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Ambulances are for life-threatening emergencies. There is clear advice about when 999 is the most appropriate service for you. If you’re not sure whether 999 is right, you should check this link:</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 xml:space="preserve">Alder Hey Children’s Hospital has developed a symptom checker for children. The symptom checker gives a list of symptoms against </w:t>
      </w:r>
      <w:proofErr w:type="gramStart"/>
      <w:r w:rsidRPr="000942BA">
        <w:rPr>
          <w:rFonts w:ascii="Segoe UI" w:hAnsi="Segoe UI" w:cs="Segoe UI"/>
          <w:color w:val="141414"/>
          <w:sz w:val="23"/>
          <w:szCs w:val="23"/>
          <w:shd w:val="clear" w:color="auto" w:fill="FEFEFE"/>
        </w:rPr>
        <w:t>a number of</w:t>
      </w:r>
      <w:proofErr w:type="gramEnd"/>
      <w:r w:rsidRPr="000942BA">
        <w:rPr>
          <w:rFonts w:ascii="Segoe UI" w:hAnsi="Segoe UI" w:cs="Segoe UI"/>
          <w:color w:val="141414"/>
          <w:sz w:val="23"/>
          <w:szCs w:val="23"/>
          <w:shd w:val="clear" w:color="auto" w:fill="FEFEFE"/>
        </w:rPr>
        <w:t xml:space="preserve"> common childhood conditions and advice about what you should do next.</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 have a baby, it can be very difficult to know what is normal, or when to seek help. Lullaby Trust has developed an app to help you identify if your baby is seriously unwell and in need of medical assessment or advice.</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If you have babies or young children, knowing how to help them with a range of health issues and injuries can be vital.</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58" w:tgtFrame="_blank" w:history="1">
        <w:r w:rsidRPr="000942BA">
          <w:rPr>
            <w:rFonts w:ascii="Segoe UI" w:hAnsi="Segoe UI" w:cs="Segoe UI"/>
            <w:color w:val="2577B1"/>
            <w:sz w:val="23"/>
            <w:szCs w:val="23"/>
            <w:u w:val="single"/>
            <w:shd w:val="clear" w:color="auto" w:fill="FEFEFE"/>
          </w:rPr>
          <w:t>https://www.nwas.nhs.uk/get-involved/campaigns/make-the-right-call/</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59" w:tgtFrame="_blank" w:history="1">
        <w:r w:rsidRPr="000942BA">
          <w:rPr>
            <w:rFonts w:ascii="Segoe UI" w:hAnsi="Segoe UI" w:cs="Segoe UI"/>
            <w:color w:val="2577B1"/>
            <w:sz w:val="23"/>
            <w:szCs w:val="23"/>
            <w:u w:val="single"/>
            <w:shd w:val="clear" w:color="auto" w:fill="FEFEFE"/>
          </w:rPr>
          <w:t>https://www.nhs.uk/nhs-services/urgent-and-emergency-care-services/when-to-call-999/</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60" w:tgtFrame="_blank" w:history="1">
        <w:r w:rsidRPr="000942BA">
          <w:rPr>
            <w:rFonts w:ascii="Segoe UI" w:hAnsi="Segoe UI" w:cs="Segoe UI"/>
            <w:color w:val="2577B1"/>
            <w:sz w:val="23"/>
            <w:szCs w:val="23"/>
            <w:u w:val="single"/>
            <w:shd w:val="clear" w:color="auto" w:fill="FEFEFE"/>
          </w:rPr>
          <w:t>https://alderhey.nhs.uk/symptom-checker?q=/symptom-checker</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61" w:tgtFrame="_blank" w:history="1">
        <w:r w:rsidRPr="000942BA">
          <w:rPr>
            <w:rFonts w:ascii="Segoe UI" w:hAnsi="Segoe UI" w:cs="Segoe UI"/>
            <w:color w:val="2577B1"/>
            <w:sz w:val="23"/>
            <w:szCs w:val="23"/>
            <w:u w:val="single"/>
            <w:shd w:val="clear" w:color="auto" w:fill="FEFEFE"/>
          </w:rPr>
          <w:t>https://www.lullabytrust.org.uk/safer-sleep-advice/baby-check-app/</w:t>
        </w:r>
      </w:hyperlink>
      <w:r w:rsidRPr="000942BA">
        <w:rPr>
          <w:rFonts w:ascii="Segoe UI" w:hAnsi="Segoe UI" w:cs="Segoe UI"/>
          <w:color w:val="141414"/>
          <w:sz w:val="23"/>
          <w:szCs w:val="23"/>
        </w:rPr>
        <w:br/>
      </w:r>
      <w:r w:rsidRPr="000942BA">
        <w:rPr>
          <w:rFonts w:ascii="Segoe UI" w:hAnsi="Segoe UI" w:cs="Segoe UI"/>
          <w:color w:val="141414"/>
          <w:sz w:val="23"/>
          <w:szCs w:val="23"/>
        </w:rPr>
        <w:br/>
      </w:r>
      <w:hyperlink r:id="rId62" w:tgtFrame="_blank" w:history="1">
        <w:r w:rsidRPr="000942BA">
          <w:rPr>
            <w:rFonts w:ascii="Segoe UI" w:hAnsi="Segoe UI" w:cs="Segoe UI"/>
            <w:color w:val="2577B1"/>
            <w:sz w:val="23"/>
            <w:szCs w:val="23"/>
            <w:u w:val="single"/>
            <w:shd w:val="clear" w:color="auto" w:fill="FEFEFE"/>
          </w:rPr>
          <w:t>https://www.redcross.org.uk/first-aid/learn-first-aid-for-babies-and-children</w:t>
        </w:r>
      </w:hyperlink>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u w:val="single"/>
          <w:shd w:val="clear" w:color="auto" w:fill="FEFEFE"/>
        </w:rPr>
        <w:t>Strikes</w:t>
      </w:r>
      <w:r w:rsidRPr="000942BA">
        <w:rPr>
          <w:rFonts w:ascii="Segoe UI" w:hAnsi="Segoe UI" w:cs="Segoe UI"/>
          <w:color w:val="141414"/>
          <w:sz w:val="23"/>
          <w:szCs w:val="23"/>
        </w:rPr>
        <w:br/>
      </w:r>
      <w:r w:rsidRPr="000942BA">
        <w:rPr>
          <w:rFonts w:ascii="Segoe UI" w:hAnsi="Segoe UI" w:cs="Segoe UI"/>
          <w:color w:val="141414"/>
          <w:sz w:val="23"/>
          <w:szCs w:val="23"/>
        </w:rPr>
        <w:br/>
      </w:r>
      <w:r w:rsidRPr="000942BA">
        <w:rPr>
          <w:rFonts w:ascii="Segoe UI" w:hAnsi="Segoe UI" w:cs="Segoe UI"/>
          <w:color w:val="141414"/>
          <w:sz w:val="23"/>
          <w:szCs w:val="23"/>
          <w:shd w:val="clear" w:color="auto" w:fill="FEFEFE"/>
        </w:rPr>
        <w:t>Across the UK there are likely to be strikes including ambulance services and nursing staff. Advice for patients details what might be affected and when. To see advice about how strikes may affect you, click here:</w:t>
      </w:r>
      <w:r w:rsidRPr="000942BA">
        <w:rPr>
          <w:rFonts w:ascii="Segoe UI" w:hAnsi="Segoe UI" w:cs="Segoe UI"/>
          <w:color w:val="141414"/>
          <w:sz w:val="23"/>
          <w:szCs w:val="23"/>
        </w:rPr>
        <w:br/>
      </w:r>
      <w:r w:rsidRPr="000942BA">
        <w:rPr>
          <w:rFonts w:ascii="Segoe UI" w:hAnsi="Segoe UI" w:cs="Segoe UI"/>
          <w:color w:val="141414"/>
          <w:sz w:val="23"/>
          <w:szCs w:val="23"/>
        </w:rPr>
        <w:br/>
      </w:r>
      <w:hyperlink r:id="rId63" w:tgtFrame="_blank" w:history="1">
        <w:r w:rsidRPr="000942BA">
          <w:rPr>
            <w:rFonts w:ascii="Segoe UI" w:hAnsi="Segoe UI" w:cs="Segoe UI"/>
            <w:color w:val="2577B1"/>
            <w:sz w:val="23"/>
            <w:szCs w:val="23"/>
            <w:u w:val="single"/>
            <w:shd w:val="clear" w:color="auto" w:fill="FEFEFE"/>
          </w:rPr>
          <w:t>https://www.england.nhs.uk/long-read/information-for-the-public-on-industrial-action/</w:t>
        </w:r>
      </w:hyperlink>
    </w:p>
    <w:p w14:paraId="21CFF164" w14:textId="416C49B1" w:rsidR="000942BA" w:rsidRDefault="000942BA" w:rsidP="008E1C52">
      <w:pPr>
        <w:pStyle w:val="NoSpacing"/>
      </w:pPr>
    </w:p>
    <w:p w14:paraId="7253E643" w14:textId="17B585D0" w:rsidR="000942BA" w:rsidRDefault="000942BA" w:rsidP="008E1C52">
      <w:pPr>
        <w:pStyle w:val="NoSpacing"/>
      </w:pPr>
    </w:p>
    <w:p w14:paraId="0C610780" w14:textId="79439AAE" w:rsidR="000942BA" w:rsidRPr="000942BA" w:rsidRDefault="000942BA" w:rsidP="008E1C52">
      <w:pPr>
        <w:pStyle w:val="NoSpacing"/>
        <w:rPr>
          <w:b/>
          <w:bCs/>
          <w:sz w:val="32"/>
          <w:szCs w:val="32"/>
        </w:rPr>
      </w:pPr>
      <w:r w:rsidRPr="000942BA">
        <w:rPr>
          <w:b/>
          <w:bCs/>
          <w:sz w:val="32"/>
          <w:szCs w:val="32"/>
        </w:rPr>
        <w:t>Thank you</w:t>
      </w:r>
    </w:p>
    <w:p w14:paraId="29DB3E93" w14:textId="3846BA2C" w:rsidR="000942BA" w:rsidRPr="000942BA" w:rsidRDefault="000942BA" w:rsidP="008E1C52">
      <w:pPr>
        <w:pStyle w:val="NoSpacing"/>
        <w:rPr>
          <w:rFonts w:ascii="Arial" w:hAnsi="Arial" w:cs="Arial"/>
          <w:b/>
          <w:bCs/>
          <w:sz w:val="32"/>
          <w:szCs w:val="32"/>
        </w:rPr>
      </w:pPr>
      <w:r w:rsidRPr="000942BA">
        <w:rPr>
          <w:b/>
          <w:bCs/>
          <w:sz w:val="32"/>
          <w:szCs w:val="32"/>
        </w:rPr>
        <w:t>LONDON ROAD SURGERY</w:t>
      </w:r>
    </w:p>
    <w:sectPr w:rsidR="000942BA" w:rsidRPr="000942BA" w:rsidSect="00DB487E">
      <w:footerReference w:type="default" r:id="rId64"/>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15037D"/>
    <w:rsid w:val="0019489B"/>
    <w:rsid w:val="001B73C1"/>
    <w:rsid w:val="001C020F"/>
    <w:rsid w:val="002559D6"/>
    <w:rsid w:val="002D2386"/>
    <w:rsid w:val="00347150"/>
    <w:rsid w:val="00347E25"/>
    <w:rsid w:val="00347E7A"/>
    <w:rsid w:val="00385E16"/>
    <w:rsid w:val="003D0695"/>
    <w:rsid w:val="003D2C74"/>
    <w:rsid w:val="00425E7C"/>
    <w:rsid w:val="00432510"/>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5BA2"/>
    <w:rsid w:val="008C6660"/>
    <w:rsid w:val="008E1C52"/>
    <w:rsid w:val="00973F3A"/>
    <w:rsid w:val="009D56C6"/>
    <w:rsid w:val="009F38C3"/>
    <w:rsid w:val="00A53F29"/>
    <w:rsid w:val="00A658A9"/>
    <w:rsid w:val="00A704EB"/>
    <w:rsid w:val="00A719A4"/>
    <w:rsid w:val="00AB4415"/>
    <w:rsid w:val="00B2301C"/>
    <w:rsid w:val="00B46192"/>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thritis.org/diseases/pagets-disease" TargetMode="External"/><Relationship Id="rId21" Type="http://schemas.openxmlformats.org/officeDocument/2006/relationships/hyperlink" Target="http://www.thegoodgrieftrust.org" TargetMode="External"/><Relationship Id="rId34" Type="http://schemas.openxmlformats.org/officeDocument/2006/relationships/hyperlink" Target="https://www.nhs.uk/live-well/sexual-health/visiting-an-sti-clinic/" TargetMode="External"/><Relationship Id="rId42" Type="http://schemas.openxmlformats.org/officeDocument/2006/relationships/hyperlink" Target="https://www.gov.uk/winter-fuel-payment" TargetMode="External"/><Relationship Id="rId47" Type="http://schemas.openxmlformats.org/officeDocument/2006/relationships/hyperlink" Target="https://www.nhs.uk/conditions/flu/" TargetMode="External"/><Relationship Id="rId50" Type="http://schemas.openxmlformats.org/officeDocument/2006/relationships/hyperlink" Target="https://www.mayoclinic.org/healthy-lifestyle/fitness/in-depth/fitness/art-20048269" TargetMode="External"/><Relationship Id="rId55" Type="http://schemas.openxmlformats.org/officeDocument/2006/relationships/hyperlink" Target="https://www.jamcard.org/" TargetMode="External"/><Relationship Id="rId63" Type="http://schemas.openxmlformats.org/officeDocument/2006/relationships/hyperlink" Target="https://www.england.nhs.uk/long-read/information-for-the-public-on-industrial-action/"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jostrust.org.uk/information/cervical-cancer" TargetMode="External"/><Relationship Id="rId11" Type="http://schemas.openxmlformats.org/officeDocument/2006/relationships/hyperlink" Target="https://healthwatchessex.org.uk/" TargetMode="External"/><Relationship Id="rId24" Type="http://schemas.openxmlformats.org/officeDocument/2006/relationships/hyperlink" Target="https://www.nhs.uk/conditions/peripheral-neuropathy/" TargetMode="External"/><Relationship Id="rId32" Type="http://schemas.openxmlformats.org/officeDocument/2006/relationships/hyperlink" Target="https://alcoholchange.org.uk/help-and-support/managing-your-drinking/dry-january" TargetMode="External"/><Relationship Id="rId37" Type="http://schemas.openxmlformats.org/officeDocument/2006/relationships/hyperlink" Target="https://111.wales.nhs.uk/Sexualhealthclinics/" TargetMode="External"/><Relationship Id="rId40" Type="http://schemas.openxmlformats.org/officeDocument/2006/relationships/hyperlink" Target="https://www.gov.uk/government/publications/keep-warm-keep-well-leaflet-gives-advice-on-staying-healthy-in-cold-weather/top-tips-for-keeping-warm-and-well-this-winter" TargetMode="External"/><Relationship Id="rId45" Type="http://schemas.openxmlformats.org/officeDocument/2006/relationships/hyperlink" Target="https://www.nhs.uk/conditions/glaucoma/" TargetMode="External"/><Relationship Id="rId53" Type="http://schemas.openxmlformats.org/officeDocument/2006/relationships/hyperlink" Target="https://www.nhs.uk/conditions/type-1-diabetes/learning-to-count-carbohydrates/doing-a-type-1-diabetes-course/" TargetMode="External"/><Relationship Id="rId58" Type="http://schemas.openxmlformats.org/officeDocument/2006/relationships/hyperlink" Target="https://www.nwas.nhs.uk/get-involved/campaigns/make-the-right-cal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lullabytrust.org.uk/safer-sleep-advice/baby-check-app/" TargetMode="External"/><Relationship Id="rId19" Type="http://schemas.openxmlformats.org/officeDocument/2006/relationships/hyperlink" Target="https://www.childline.org.uk/"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samaritans.org/" TargetMode="External"/><Relationship Id="rId30" Type="http://schemas.openxmlformats.org/officeDocument/2006/relationships/hyperlink" Target="https://www.drinkaware.co.uk/tools/self-assessment" TargetMode="External"/><Relationship Id="rId35" Type="http://schemas.openxmlformats.org/officeDocument/2006/relationships/hyperlink" Target="https://www.sexualhealthni.info/" TargetMode="External"/><Relationship Id="rId43" Type="http://schemas.openxmlformats.org/officeDocument/2006/relationships/hyperlink" Target="https://www.gov.uk/government/publications/keep-warm-keep-well-leaflet-gives-advice-on-staying-healthy-in-cold-weather/top-tips-for-keeping-warm-and-well-this-winter" TargetMode="External"/><Relationship Id="rId48" Type="http://schemas.openxmlformats.org/officeDocument/2006/relationships/hyperlink" Target="https://www.nhs.uk/conditions/vaccinations/flu-influenza-vaccine/" TargetMode="External"/><Relationship Id="rId56" Type="http://schemas.openxmlformats.org/officeDocument/2006/relationships/hyperlink" Target="https://www.blood.co.uk/" TargetMode="External"/><Relationship Id="rId64" Type="http://schemas.openxmlformats.org/officeDocument/2006/relationships/footer" Target="footer1.xml"/><Relationship Id="rId8" Type="http://schemas.openxmlformats.org/officeDocument/2006/relationships/hyperlink" Target="mailto:livewell.linkwell@nhs.net" TargetMode="External"/><Relationship Id="rId51" Type="http://schemas.openxmlformats.org/officeDocument/2006/relationships/hyperlink" Target="https://www.parkrun.org.uk/"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nhs.uk/conditions/pagets-disease-bone/" TargetMode="External"/><Relationship Id="rId33" Type="http://schemas.openxmlformats.org/officeDocument/2006/relationships/hyperlink" Target="https://www.mentalhealth.org.uk/explore-mental-health/a-z-topics/men-and-mental-health" TargetMode="External"/><Relationship Id="rId38" Type="http://schemas.openxmlformats.org/officeDocument/2006/relationships/hyperlink" Target="https://carers.org/about-caring/about-young-carers" TargetMode="External"/><Relationship Id="rId46" Type="http://schemas.openxmlformats.org/officeDocument/2006/relationships/hyperlink" Target="https://glaucoma.uk/about-glaucoma/signs-symptoms/" TargetMode="External"/><Relationship Id="rId59" Type="http://schemas.openxmlformats.org/officeDocument/2006/relationships/hyperlink" Target="https://www.nhs.uk/nhs-services/urgent-and-emergency-care-services/when-to-call-999/" TargetMode="External"/><Relationship Id="rId20" Type="http://schemas.openxmlformats.org/officeDocument/2006/relationships/hyperlink" Target="mailto:livewell.linkwell@nhs.net" TargetMode="External"/><Relationship Id="rId41" Type="http://schemas.openxmlformats.org/officeDocument/2006/relationships/hyperlink" Target="https://www.gov.uk/cold-weather-payment" TargetMode="External"/><Relationship Id="rId54" Type="http://schemas.openxmlformats.org/officeDocument/2006/relationships/hyperlink" Target="https://www.diabetes.org.uk/guide-to-diabetes/managing-your-diabetes/education" TargetMode="External"/><Relationship Id="rId62" Type="http://schemas.openxmlformats.org/officeDocument/2006/relationships/hyperlink" Target="https://www.redcross.org.uk/first-aid/learn-first-aid-for-babies-and-childr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nhs.uk/conditions/joint-pain/" TargetMode="External"/><Relationship Id="rId28" Type="http://schemas.openxmlformats.org/officeDocument/2006/relationships/hyperlink" Target="https://alcoholchange.org.uk/help-and-support/managing-your-drinking/dry-january" TargetMode="External"/><Relationship Id="rId36" Type="http://schemas.openxmlformats.org/officeDocument/2006/relationships/hyperlink" Target="https://www.nhsinform.scot/care-support-and-rights/nhs-services/sexual-health/sexual-health-services-online-appointments-booking-system" TargetMode="External"/><Relationship Id="rId49" Type="http://schemas.openxmlformats.org/officeDocument/2006/relationships/hyperlink" Target="https://www.nhs.uk/live-well/eat-well/how-to-eat-a-balanced-diet/eight-tips-for-healthy-eating/" TargetMode="External"/><Relationship Id="rId57" Type="http://schemas.openxmlformats.org/officeDocument/2006/relationships/hyperlink" Target="https://www.blood.co.uk/plasma/" TargetMode="External"/><Relationship Id="rId10" Type="http://schemas.openxmlformats.org/officeDocument/2006/relationships/hyperlink" Target="https://basildonandbrentwoodccg.nhs.uk/" TargetMode="External"/><Relationship Id="rId31" Type="http://schemas.openxmlformats.org/officeDocument/2006/relationships/hyperlink" Target="https://www.drinkaware.co.uk/advice/how-to-reduce-your-drinking/reasons-for-cutting-down-on-alcohol" TargetMode="External"/><Relationship Id="rId44" Type="http://schemas.openxmlformats.org/officeDocument/2006/relationships/hyperlink" Target="https://www.nidirect.gov.uk/services/cold-weather-payment-checker" TargetMode="External"/><Relationship Id="rId52" Type="http://schemas.openxmlformats.org/officeDocument/2006/relationships/hyperlink" Target="https://riskscore.diabetes.org.uk/start" TargetMode="External"/><Relationship Id="rId60" Type="http://schemas.openxmlformats.org/officeDocument/2006/relationships/hyperlink" Target="https://alderhey.nhs.uk/symptom-checker?q=%2Fsymptom-checker"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39" Type="http://schemas.openxmlformats.org/officeDocument/2006/relationships/hyperlink" Target="https://www.nhs.uk/conditions/social-care-and-support-guide/support-and-benefits-for-carers/help-for-young-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2</cp:revision>
  <cp:lastPrinted>2021-06-21T14:20:00Z</cp:lastPrinted>
  <dcterms:created xsi:type="dcterms:W3CDTF">2022-12-28T10:48:00Z</dcterms:created>
  <dcterms:modified xsi:type="dcterms:W3CDTF">2022-12-28T10:48:00Z</dcterms:modified>
</cp:coreProperties>
</file>