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E" w:rsidRDefault="00DB487E" w:rsidP="00A704EB">
      <w:pPr>
        <w:pStyle w:val="NoSpacing"/>
        <w:jc w:val="center"/>
        <w:rPr>
          <w:rFonts w:ascii="Arial" w:hAnsi="Arial" w:cs="Arial"/>
          <w:sz w:val="36"/>
          <w:szCs w:val="36"/>
        </w:rPr>
      </w:pPr>
    </w:p>
    <w:p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rsidR="001C020F" w:rsidRPr="00DB487E" w:rsidRDefault="001C020F" w:rsidP="00A704EB">
      <w:pPr>
        <w:pStyle w:val="NoSpacing"/>
        <w:jc w:val="center"/>
        <w:rPr>
          <w:rFonts w:ascii="Arial" w:hAnsi="Arial" w:cs="Arial"/>
          <w:b/>
          <w:sz w:val="32"/>
          <w:szCs w:val="32"/>
          <w:u w:val="single"/>
        </w:rPr>
      </w:pPr>
    </w:p>
    <w:p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D5173C">
        <w:rPr>
          <w:rFonts w:ascii="Arial" w:hAnsi="Arial" w:cs="Arial"/>
          <w:b/>
          <w:sz w:val="40"/>
          <w:szCs w:val="40"/>
          <w:u w:val="single"/>
        </w:rPr>
        <w:t>August</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rsidR="00A704EB" w:rsidRPr="00DB487E" w:rsidRDefault="00A704EB" w:rsidP="00A704EB">
      <w:pPr>
        <w:pStyle w:val="NoSpacing"/>
        <w:jc w:val="center"/>
        <w:rPr>
          <w:sz w:val="28"/>
          <w:szCs w:val="28"/>
        </w:rPr>
      </w:pPr>
    </w:p>
    <w:p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rsidR="00ED4811" w:rsidRPr="00425E7C" w:rsidRDefault="00ED4811" w:rsidP="004B5D67">
      <w:pPr>
        <w:pStyle w:val="NoSpacing"/>
        <w:rPr>
          <w:rFonts w:ascii="Arial" w:hAnsi="Arial" w:cs="Arial"/>
          <w:sz w:val="24"/>
          <w:szCs w:val="24"/>
        </w:rPr>
      </w:pPr>
    </w:p>
    <w:p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NHS App</w:t>
      </w:r>
      <w:r w:rsidR="00E248A0"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 xml:space="preserve">or </w:t>
      </w:r>
      <w:r w:rsidR="00BB45F1" w:rsidRPr="00425E7C">
        <w:rPr>
          <w:rStyle w:val="Strong"/>
          <w:rFonts w:ascii="Arial" w:hAnsi="Arial" w:cs="Arial"/>
          <w:b w:val="0"/>
          <w:bCs w:val="0"/>
          <w:sz w:val="24"/>
          <w:szCs w:val="24"/>
        </w:rPr>
        <w:t xml:space="preserve">via </w:t>
      </w:r>
      <w:r w:rsidR="000B11C4" w:rsidRPr="00425E7C">
        <w:rPr>
          <w:rStyle w:val="Strong"/>
          <w:rFonts w:ascii="Arial" w:hAnsi="Arial" w:cs="Arial"/>
          <w:b w:val="0"/>
          <w:bCs w:val="0"/>
          <w:sz w:val="24"/>
          <w:szCs w:val="24"/>
        </w:rPr>
        <w:t xml:space="preserve">Online Services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Alternatively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rsidR="00CE2312" w:rsidRDefault="00CE2312" w:rsidP="004B5D67">
      <w:pPr>
        <w:pStyle w:val="NoSpacing"/>
        <w:rPr>
          <w:rStyle w:val="Strong"/>
          <w:rFonts w:ascii="Arial" w:hAnsi="Arial" w:cs="Arial"/>
          <w:bCs w:val="0"/>
          <w:sz w:val="24"/>
          <w:szCs w:val="24"/>
          <w:u w:val="single"/>
        </w:rPr>
      </w:pPr>
    </w:p>
    <w:p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rsidR="003D2C74" w:rsidRPr="00425E7C" w:rsidRDefault="003D2C74" w:rsidP="004B5D67">
      <w:pPr>
        <w:pStyle w:val="NoSpacing"/>
        <w:rPr>
          <w:rStyle w:val="Strong"/>
          <w:rFonts w:ascii="Arial" w:hAnsi="Arial" w:cs="Arial"/>
          <w:b w:val="0"/>
          <w:bCs w:val="0"/>
          <w:sz w:val="24"/>
          <w:szCs w:val="24"/>
        </w:rPr>
      </w:pPr>
    </w:p>
    <w:p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rsidR="00973F3A" w:rsidRDefault="00D5173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Everyone aged 18 and under</w:t>
      </w:r>
      <w:r w:rsidR="007235FF" w:rsidRPr="007235FF">
        <w:rPr>
          <w:rStyle w:val="Strong"/>
          <w:rFonts w:ascii="Arial" w:hAnsi="Arial" w:cs="Arial"/>
          <w:b w:val="0"/>
          <w:bCs w:val="0"/>
          <w:sz w:val="24"/>
          <w:szCs w:val="24"/>
        </w:rPr>
        <w:t xml:space="preserve"> is being urged to arrange a jab if they have not had one as the NHS COVID Vaccination Programme, the biggest in health service history, begins the final push to protect the country. Please ring the surger</w:t>
      </w:r>
      <w:r w:rsidR="007235FF">
        <w:rPr>
          <w:rStyle w:val="Strong"/>
          <w:rFonts w:ascii="Arial" w:hAnsi="Arial" w:cs="Arial"/>
          <w:b w:val="0"/>
          <w:bCs w:val="0"/>
          <w:sz w:val="24"/>
          <w:szCs w:val="24"/>
        </w:rPr>
        <w:t xml:space="preserve">y to book your vaccine </w:t>
      </w:r>
      <w:r w:rsidR="007235FF" w:rsidRPr="007235FF">
        <w:rPr>
          <w:rStyle w:val="Strong"/>
          <w:rFonts w:ascii="Arial" w:hAnsi="Arial" w:cs="Arial"/>
          <w:b w:val="0"/>
          <w:bCs w:val="0"/>
          <w:sz w:val="24"/>
          <w:szCs w:val="24"/>
        </w:rPr>
        <w:t>01268 765533 Thank you</w:t>
      </w:r>
    </w:p>
    <w:p w:rsidR="00973F3A" w:rsidRDefault="00973F3A" w:rsidP="004B5D67">
      <w:pPr>
        <w:pStyle w:val="NoSpacing"/>
        <w:rPr>
          <w:rStyle w:val="Strong"/>
          <w:rFonts w:ascii="Arial" w:hAnsi="Arial" w:cs="Arial"/>
          <w:b w:val="0"/>
          <w:bCs w:val="0"/>
          <w:sz w:val="24"/>
          <w:szCs w:val="24"/>
        </w:rPr>
      </w:pPr>
    </w:p>
    <w:p w:rsidR="00F72485" w:rsidRPr="00425E7C" w:rsidRDefault="00F72485" w:rsidP="004B5D67">
      <w:pPr>
        <w:pStyle w:val="NoSpacing"/>
        <w:rPr>
          <w:rStyle w:val="Strong"/>
          <w:rFonts w:ascii="Arial" w:hAnsi="Arial" w:cs="Arial"/>
          <w:b w:val="0"/>
          <w:bCs w:val="0"/>
          <w:sz w:val="24"/>
          <w:szCs w:val="24"/>
        </w:rPr>
      </w:pPr>
    </w:p>
    <w:p w:rsidR="008A218B" w:rsidRPr="00425E7C" w:rsidRDefault="008A218B" w:rsidP="003D2C74">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Timeline of Proposed Easing of Lockdown</w:t>
      </w:r>
    </w:p>
    <w:p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19 July – Lockdown</w:t>
      </w:r>
      <w:r w:rsidR="00CE4289">
        <w:rPr>
          <w:rFonts w:ascii="Arial" w:eastAsia="Times New Roman" w:hAnsi="Arial" w:cs="Arial"/>
          <w:color w:val="000000"/>
          <w:kern w:val="28"/>
          <w:sz w:val="24"/>
          <w:szCs w:val="24"/>
          <w:lang w:eastAsia="en-GB"/>
          <w14:cntxtAlts/>
        </w:rPr>
        <w:t xml:space="preserve"> was</w:t>
      </w:r>
      <w:r>
        <w:rPr>
          <w:rFonts w:ascii="Arial" w:eastAsia="Times New Roman" w:hAnsi="Arial" w:cs="Arial"/>
          <w:color w:val="000000"/>
          <w:kern w:val="28"/>
          <w:sz w:val="24"/>
          <w:szCs w:val="24"/>
          <w:lang w:eastAsia="en-GB"/>
          <w14:cntxtAlts/>
        </w:rPr>
        <w:t xml:space="preserve"> eased. </w:t>
      </w:r>
      <w:r w:rsidRPr="007235FF">
        <w:rPr>
          <w:rFonts w:ascii="Arial" w:eastAsia="Times New Roman" w:hAnsi="Arial" w:cs="Arial"/>
          <w:color w:val="000000"/>
          <w:kern w:val="28"/>
          <w:sz w:val="24"/>
          <w:szCs w:val="24"/>
          <w:lang w:eastAsia="en-GB"/>
          <w14:cntxtAlts/>
        </w:rPr>
        <w:t>Please note that NHS England state that from 19th July all patients and clinical staff in healthcare settings including General Practice should continue to wear masks and follow social distancing. Thank you for assisting us in protecting the vulnerable members of our community</w:t>
      </w:r>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Pr="00B62037">
          <w:rPr>
            <w:rStyle w:val="Hyperlink"/>
            <w:rFonts w:ascii="Arial" w:eastAsia="Times New Roman" w:hAnsi="Arial" w:cs="Arial"/>
            <w:kern w:val="28"/>
            <w:sz w:val="24"/>
            <w:szCs w:val="24"/>
            <w:lang w:eastAsia="en-GB"/>
            <w14:cntxtAlts/>
          </w:rPr>
          <w:t>https://healthwatchessex.org.uk/</w:t>
        </w:r>
      </w:hyperlink>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Pr="00B62037">
          <w:rPr>
            <w:rStyle w:val="Hyperlink"/>
            <w:rFonts w:ascii="Arial" w:eastAsia="Times New Roman" w:hAnsi="Arial" w:cs="Arial"/>
            <w:kern w:val="28"/>
            <w:sz w:val="24"/>
            <w:szCs w:val="24"/>
            <w:lang w:eastAsia="en-GB"/>
            <w14:cntxtAlts/>
          </w:rPr>
          <w:t>info@healthwatchessex.org.uk</w:t>
        </w:r>
      </w:hyperlink>
    </w:p>
    <w:p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rsidR="00CE4289" w:rsidRP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t>L</w:t>
      </w:r>
      <w:r w:rsidR="0019489B" w:rsidRPr="00425E7C">
        <w:rPr>
          <w:rFonts w:ascii="Arial" w:hAnsi="Arial" w:cs="Arial"/>
          <w:b/>
          <w:sz w:val="24"/>
          <w:szCs w:val="24"/>
          <w:u w:val="single"/>
        </w:rPr>
        <w:t>ooking After Yourself</w:t>
      </w:r>
    </w:p>
    <w:p w:rsidR="0015037D" w:rsidRPr="00425E7C" w:rsidRDefault="0015037D" w:rsidP="004B5D67">
      <w:pPr>
        <w:pStyle w:val="NoSpacing"/>
        <w:rPr>
          <w:rFonts w:ascii="Arial" w:hAnsi="Arial" w:cs="Arial"/>
          <w:b/>
          <w:sz w:val="24"/>
          <w:szCs w:val="24"/>
          <w:u w:val="single"/>
        </w:rPr>
      </w:pPr>
    </w:p>
    <w:p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rsidR="00CE2312" w:rsidRDefault="00CE2312" w:rsidP="00ED4811">
      <w:pPr>
        <w:pStyle w:val="NoSpacing"/>
        <w:rPr>
          <w:rFonts w:ascii="Arial" w:hAnsi="Arial" w:cs="Arial"/>
          <w:sz w:val="24"/>
          <w:szCs w:val="24"/>
        </w:rPr>
      </w:pPr>
    </w:p>
    <w:p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rsidR="0015037D" w:rsidRPr="00425E7C" w:rsidRDefault="0015037D" w:rsidP="008E1C52">
      <w:pPr>
        <w:pStyle w:val="NoSpacing"/>
        <w:rPr>
          <w:rFonts w:ascii="Arial" w:hAnsi="Arial" w:cs="Arial"/>
          <w:b/>
          <w:sz w:val="24"/>
          <w:szCs w:val="24"/>
          <w:u w:val="single"/>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rsidR="00DB487E" w:rsidRDefault="00DB487E" w:rsidP="008E1C52">
      <w:pPr>
        <w:pStyle w:val="NoSpacing"/>
        <w:rPr>
          <w:rFonts w:ascii="Arial" w:hAnsi="Arial" w:cs="Arial"/>
          <w:sz w:val="24"/>
          <w:szCs w:val="24"/>
          <w:lang w:eastAsia="en-GB"/>
        </w:rPr>
      </w:pPr>
    </w:p>
    <w:p w:rsidR="00DB487E" w:rsidRDefault="00DB487E"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rsidR="00F72485" w:rsidRPr="00425E7C" w:rsidRDefault="00F72485" w:rsidP="008E1C52">
      <w:pPr>
        <w:pStyle w:val="NoSpacing"/>
        <w:rPr>
          <w:rFonts w:ascii="Arial" w:hAnsi="Arial" w:cs="Arial"/>
          <w:sz w:val="24"/>
          <w:szCs w:val="24"/>
          <w:lang w:eastAsia="en-GB"/>
        </w:rPr>
      </w:pPr>
    </w:p>
    <w:p w:rsidR="0015037D" w:rsidRPr="00425E7C" w:rsidRDefault="0015037D" w:rsidP="008E1C52">
      <w:pPr>
        <w:pStyle w:val="NoSpacing"/>
        <w:rPr>
          <w:rFonts w:ascii="Arial" w:hAnsi="Arial" w:cs="Arial"/>
          <w:sz w:val="24"/>
          <w:szCs w:val="24"/>
        </w:rPr>
      </w:pPr>
    </w:p>
    <w:p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rsidR="00BB45F1" w:rsidRPr="00425E7C" w:rsidRDefault="00BB45F1" w:rsidP="008E1C52">
      <w:pPr>
        <w:pStyle w:val="NoSpacing"/>
        <w:rPr>
          <w:rFonts w:ascii="Arial" w:hAnsi="Arial" w:cs="Arial"/>
          <w:sz w:val="24"/>
          <w:szCs w:val="24"/>
        </w:rPr>
      </w:pPr>
    </w:p>
    <w:p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rsidR="00CE2312" w:rsidRDefault="00CE2312" w:rsidP="008E1C52">
      <w:pPr>
        <w:pStyle w:val="NoSpacing"/>
        <w:rPr>
          <w:rFonts w:ascii="Arial" w:hAnsi="Arial" w:cs="Arial"/>
          <w:sz w:val="24"/>
          <w:szCs w:val="24"/>
        </w:rPr>
      </w:pPr>
    </w:p>
    <w:p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rsidR="007559FA" w:rsidRDefault="007559FA" w:rsidP="008E1C52">
      <w:pPr>
        <w:pStyle w:val="NoSpacing"/>
        <w:rPr>
          <w:rFonts w:ascii="Arial" w:hAnsi="Arial" w:cs="Arial"/>
          <w:sz w:val="24"/>
          <w:szCs w:val="24"/>
        </w:rPr>
      </w:pPr>
    </w:p>
    <w:p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rsidR="00E469AE" w:rsidRDefault="00E469AE" w:rsidP="008E1C52">
      <w:pPr>
        <w:pStyle w:val="NoSpacing"/>
        <w:rPr>
          <w:rFonts w:ascii="Arial" w:hAnsi="Arial" w:cs="Arial"/>
          <w:b/>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rsidR="00E469AE" w:rsidRPr="00E469AE" w:rsidRDefault="00E469AE" w:rsidP="00E469AE">
      <w:pPr>
        <w:pStyle w:val="NoSpacing"/>
        <w:rPr>
          <w:rFonts w:ascii="Arial" w:hAnsi="Arial" w:cs="Arial"/>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rsidR="00973F3A" w:rsidRPr="00E469AE" w:rsidRDefault="00973F3A" w:rsidP="008E1C52">
      <w:pPr>
        <w:pStyle w:val="NoSpacing"/>
        <w:rPr>
          <w:rFonts w:ascii="Arial" w:hAnsi="Arial" w:cs="Arial"/>
          <w:sz w:val="24"/>
          <w:szCs w:val="24"/>
        </w:rPr>
      </w:pPr>
    </w:p>
    <w:p w:rsidR="00973F3A" w:rsidRDefault="00973F3A" w:rsidP="008E1C52">
      <w:pPr>
        <w:pStyle w:val="NoSpacing"/>
        <w:rPr>
          <w:rFonts w:ascii="Arial" w:hAnsi="Arial" w:cs="Arial"/>
          <w:sz w:val="24"/>
          <w:szCs w:val="24"/>
        </w:rPr>
      </w:pPr>
    </w:p>
    <w:p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rsidR="00973F3A" w:rsidRDefault="00973F3A" w:rsidP="00973F3A">
      <w:pPr>
        <w:pStyle w:val="NoSpacing"/>
        <w:rPr>
          <w:rFonts w:ascii="Arial" w:hAnsi="Arial" w:cs="Arial"/>
          <w:b/>
          <w:sz w:val="24"/>
          <w:szCs w:val="24"/>
          <w:u w:val="single"/>
        </w:rPr>
      </w:pPr>
    </w:p>
    <w:p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or Out of Hours emotional support 24/7 01268 977 171</w:t>
      </w:r>
    </w:p>
    <w:p w:rsidR="00973F3A" w:rsidRDefault="00973F3A" w:rsidP="008E1C52">
      <w:pPr>
        <w:pStyle w:val="NoSpacing"/>
        <w:rPr>
          <w:rFonts w:ascii="Arial" w:hAnsi="Arial" w:cs="Arial"/>
          <w:sz w:val="24"/>
          <w:szCs w:val="24"/>
        </w:rPr>
      </w:pPr>
    </w:p>
    <w:p w:rsidR="00A53F29" w:rsidRDefault="00A53F29" w:rsidP="008E1C52">
      <w:pPr>
        <w:pStyle w:val="NoSpacing"/>
        <w:rPr>
          <w:rFonts w:ascii="Arial" w:hAnsi="Arial" w:cs="Arial"/>
          <w:sz w:val="24"/>
          <w:szCs w:val="24"/>
        </w:rPr>
      </w:pPr>
    </w:p>
    <w:p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rsidR="00A53F29" w:rsidRDefault="00A53F29" w:rsidP="008E1C52">
      <w:pPr>
        <w:pStyle w:val="NoSpacing"/>
        <w:rPr>
          <w:rFonts w:ascii="Arial" w:hAnsi="Arial" w:cs="Arial"/>
          <w:sz w:val="24"/>
          <w:szCs w:val="24"/>
        </w:rPr>
      </w:pPr>
    </w:p>
    <w:p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rsidR="0019489B" w:rsidRPr="00425E7C" w:rsidRDefault="0019489B" w:rsidP="008E1C52">
      <w:pPr>
        <w:pStyle w:val="NoSpacing"/>
        <w:rPr>
          <w:rFonts w:ascii="Arial" w:hAnsi="Arial" w:cs="Arial"/>
          <w:sz w:val="24"/>
          <w:szCs w:val="24"/>
        </w:rPr>
      </w:pPr>
    </w:p>
    <w:p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rsidR="0015037D" w:rsidRPr="00425E7C" w:rsidRDefault="0015037D" w:rsidP="008E1C52">
      <w:pPr>
        <w:pStyle w:val="NoSpacing"/>
        <w:rPr>
          <w:rFonts w:ascii="Arial" w:hAnsi="Arial" w:cs="Arial"/>
          <w:b/>
          <w:sz w:val="24"/>
          <w:szCs w:val="24"/>
          <w:u w:val="single"/>
        </w:rPr>
      </w:pPr>
    </w:p>
    <w:p w:rsidR="0019489B" w:rsidRPr="00425E7C" w:rsidRDefault="0043786C" w:rsidP="008E1C52">
      <w:pPr>
        <w:pStyle w:val="NoSpacing"/>
        <w:rPr>
          <w:rFonts w:ascii="Arial" w:hAnsi="Arial" w:cs="Arial"/>
          <w:sz w:val="24"/>
          <w:szCs w:val="24"/>
        </w:rPr>
      </w:pPr>
      <w:r>
        <w:rPr>
          <w:rFonts w:ascii="Arial" w:hAnsi="Arial" w:cs="Arial"/>
          <w:sz w:val="24"/>
          <w:szCs w:val="24"/>
        </w:rPr>
        <w:t>Boots Allianz  The Wick</w:t>
      </w:r>
      <w:r w:rsidR="0019489B" w:rsidRPr="00425E7C">
        <w:rPr>
          <w:rFonts w:ascii="Arial" w:hAnsi="Arial" w:cs="Arial"/>
          <w:sz w:val="24"/>
          <w:szCs w:val="24"/>
        </w:rPr>
        <w:tab/>
      </w:r>
      <w:r>
        <w:rPr>
          <w:rFonts w:ascii="Arial" w:hAnsi="Arial" w:cs="Arial"/>
          <w:sz w:val="24"/>
          <w:szCs w:val="24"/>
        </w:rPr>
        <w:t xml:space="preserve">           01268 574018</w:t>
      </w:r>
    </w:p>
    <w:p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rsidR="0043786C" w:rsidRDefault="0043786C" w:rsidP="008E1C52">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rsidR="0043786C" w:rsidRDefault="0043786C" w:rsidP="008E1C52">
      <w:pPr>
        <w:pStyle w:val="NoSpacing"/>
        <w:rPr>
          <w:rFonts w:ascii="Arial" w:hAnsi="Arial" w:cs="Arial"/>
          <w:sz w:val="24"/>
          <w:szCs w:val="24"/>
        </w:rPr>
      </w:pPr>
      <w:r>
        <w:rPr>
          <w:rFonts w:ascii="Arial" w:hAnsi="Arial" w:cs="Arial"/>
          <w:sz w:val="24"/>
          <w:szCs w:val="24"/>
        </w:rPr>
        <w:t>Medipharm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rsidR="0043786C" w:rsidRDefault="0043786C" w:rsidP="008E1C52">
      <w:pPr>
        <w:pStyle w:val="NoSpacing"/>
        <w:rPr>
          <w:rFonts w:ascii="Arial" w:hAnsi="Arial" w:cs="Arial"/>
          <w:sz w:val="24"/>
          <w:szCs w:val="24"/>
        </w:rPr>
      </w:pPr>
      <w:r>
        <w:rPr>
          <w:rFonts w:ascii="Arial" w:hAnsi="Arial" w:cs="Arial"/>
          <w:sz w:val="24"/>
          <w:szCs w:val="24"/>
        </w:rPr>
        <w:t>Shadforths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Telephone:  0300 303 1555</w:t>
      </w:r>
    </w:p>
    <w:p w:rsidR="00CE2312" w:rsidRDefault="00DB487E" w:rsidP="008E1C52">
      <w:pPr>
        <w:pStyle w:val="NoSpacing"/>
        <w:rPr>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p>
    <w:p w:rsidR="00A658A9" w:rsidRP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National Domestic Violence Helpline: 0808 2000 247 https://www.nationaldahelpline.org.uk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NSPCC helpline:  0808 800 5000</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ChildLine: 0800 1111</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MIND:  www.mind.org.uk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YoungMinds:  https://youngminds.org.uk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A658A9">
        <w:rPr>
          <w:rFonts w:ascii="Arial" w:hAnsi="Arial" w:cs="Arial"/>
          <w:sz w:val="24"/>
          <w:szCs w:val="24"/>
        </w:rPr>
        <w:t>ICON:  Babies cry: You can cope  https://iconcope.org</w:t>
      </w:r>
    </w:p>
    <w:p w:rsidR="00A658A9" w:rsidRPr="00A658A9" w:rsidRDefault="00A658A9" w:rsidP="00A658A9">
      <w:pPr>
        <w:pStyle w:val="NoSpacing"/>
        <w:rPr>
          <w:rFonts w:ascii="Arial" w:hAnsi="Arial" w:cs="Arial"/>
          <w:sz w:val="24"/>
          <w:szCs w:val="24"/>
        </w:rPr>
      </w:pPr>
    </w:p>
    <w:p w:rsidR="00A658A9" w:rsidRDefault="00A658A9" w:rsidP="00A658A9">
      <w:pPr>
        <w:pStyle w:val="NoSpacing"/>
        <w:rPr>
          <w:rFonts w:ascii="Arial" w:hAnsi="Arial" w:cs="Arial"/>
          <w:sz w:val="24"/>
          <w:szCs w:val="24"/>
        </w:rPr>
      </w:pPr>
      <w:r w:rsidRPr="00A658A9">
        <w:rPr>
          <w:rFonts w:ascii="Arial" w:hAnsi="Arial" w:cs="Arial"/>
          <w:sz w:val="24"/>
          <w:szCs w:val="24"/>
        </w:rPr>
        <w:t>IRISi:  irisi.org/iris/find-your-local-iris-site</w:t>
      </w: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bookmarkStart w:id="0" w:name="_GoBack"/>
      <w:bookmarkEnd w:id="0"/>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rsidR="00B2301C" w:rsidRDefault="00B2301C" w:rsidP="008E1C52">
      <w:pPr>
        <w:pStyle w:val="NoSpacing"/>
        <w:rPr>
          <w:rFonts w:ascii="Arial" w:hAnsi="Arial" w:cs="Arial"/>
          <w:sz w:val="24"/>
          <w:szCs w:val="24"/>
        </w:rPr>
      </w:pP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64" w:rsidRDefault="00DD4864" w:rsidP="00AB4415">
      <w:pPr>
        <w:spacing w:after="0" w:line="240" w:lineRule="auto"/>
      </w:pPr>
      <w:r>
        <w:separator/>
      </w:r>
    </w:p>
  </w:endnote>
  <w:endnote w:type="continuationSeparator" w:id="0">
    <w:p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650"/>
      <w:docPartObj>
        <w:docPartGallery w:val="Page Numbers (Bottom of Page)"/>
        <w:docPartUnique/>
      </w:docPartObj>
    </w:sdtPr>
    <w:sdtEndPr>
      <w:rPr>
        <w:noProof/>
      </w:rPr>
    </w:sdtEndPr>
    <w:sdtContent>
      <w:p w:rsidR="0015037D" w:rsidRDefault="0015037D">
        <w:pPr>
          <w:pStyle w:val="Footer"/>
          <w:jc w:val="center"/>
        </w:pPr>
        <w:r>
          <w:fldChar w:fldCharType="begin"/>
        </w:r>
        <w:r>
          <w:instrText xml:space="preserve"> PAGE   \* MERGEFORMAT </w:instrText>
        </w:r>
        <w:r>
          <w:fldChar w:fldCharType="separate"/>
        </w:r>
        <w:r w:rsidR="00385E16">
          <w:rPr>
            <w:noProof/>
          </w:rPr>
          <w:t>2</w:t>
        </w:r>
        <w:r>
          <w:rPr>
            <w:noProof/>
          </w:rPr>
          <w:fldChar w:fldCharType="end"/>
        </w:r>
      </w:p>
    </w:sdtContent>
  </w:sdt>
  <w:p w:rsidR="007832D5" w:rsidRDefault="007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64" w:rsidRDefault="00DD4864" w:rsidP="00AB4415">
      <w:pPr>
        <w:spacing w:after="0" w:line="240" w:lineRule="auto"/>
      </w:pPr>
      <w:r>
        <w:separator/>
      </w:r>
    </w:p>
  </w:footnote>
  <w:footnote w:type="continuationSeparator" w:id="0">
    <w:p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97"/>
    <w:rsid w:val="0000239A"/>
    <w:rsid w:val="000B11C4"/>
    <w:rsid w:val="0015037D"/>
    <w:rsid w:val="0019489B"/>
    <w:rsid w:val="001B73C1"/>
    <w:rsid w:val="001C020F"/>
    <w:rsid w:val="00347150"/>
    <w:rsid w:val="00385E16"/>
    <w:rsid w:val="003D2C74"/>
    <w:rsid w:val="00425E7C"/>
    <w:rsid w:val="0043786C"/>
    <w:rsid w:val="00454B4F"/>
    <w:rsid w:val="0045795B"/>
    <w:rsid w:val="004B5D67"/>
    <w:rsid w:val="00534847"/>
    <w:rsid w:val="0060232D"/>
    <w:rsid w:val="00700FFE"/>
    <w:rsid w:val="007235FF"/>
    <w:rsid w:val="007559FA"/>
    <w:rsid w:val="007832D5"/>
    <w:rsid w:val="007D73B3"/>
    <w:rsid w:val="008103F3"/>
    <w:rsid w:val="00846853"/>
    <w:rsid w:val="0086770C"/>
    <w:rsid w:val="008A218B"/>
    <w:rsid w:val="008B1597"/>
    <w:rsid w:val="008C0630"/>
    <w:rsid w:val="008C6660"/>
    <w:rsid w:val="008E1C52"/>
    <w:rsid w:val="00973F3A"/>
    <w:rsid w:val="00A53F29"/>
    <w:rsid w:val="00A658A9"/>
    <w:rsid w:val="00A704EB"/>
    <w:rsid w:val="00A719A4"/>
    <w:rsid w:val="00AB4415"/>
    <w:rsid w:val="00B2301C"/>
    <w:rsid w:val="00BB45F1"/>
    <w:rsid w:val="00C52697"/>
    <w:rsid w:val="00CB22D4"/>
    <w:rsid w:val="00CE2312"/>
    <w:rsid w:val="00CE4289"/>
    <w:rsid w:val="00D5173C"/>
    <w:rsid w:val="00DB487E"/>
    <w:rsid w:val="00DD4864"/>
    <w:rsid w:val="00E07DEF"/>
    <w:rsid w:val="00E248A0"/>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16123" TargetMode="External"/><Relationship Id="rId5" Type="http://schemas.openxmlformats.org/officeDocument/2006/relationships/webSettings" Target="webSetting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settings" Target="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(99E) F81041 - London Road Surgery</cp:lastModifiedBy>
  <cp:revision>4</cp:revision>
  <cp:lastPrinted>2021-06-21T14:20:00Z</cp:lastPrinted>
  <dcterms:created xsi:type="dcterms:W3CDTF">2021-08-20T07:38:00Z</dcterms:created>
  <dcterms:modified xsi:type="dcterms:W3CDTF">2021-08-20T07:45:00Z</dcterms:modified>
</cp:coreProperties>
</file>